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Times New Roman" w:eastAsia="方正小标宋简体"/>
          <w:w w:val="95"/>
          <w:sz w:val="36"/>
          <w:szCs w:val="36"/>
          <w:highlight w:val="none"/>
        </w:rPr>
      </w:pPr>
      <w:r>
        <w:rPr>
          <w:rFonts w:hint="eastAsia" w:ascii="方正小标宋简体" w:hAnsi="Times New Roman" w:eastAsia="方正小标宋简体"/>
          <w:w w:val="95"/>
          <w:sz w:val="36"/>
          <w:szCs w:val="36"/>
          <w:highlight w:val="none"/>
        </w:rPr>
        <w:t>地理标志产品</w:t>
      </w:r>
    </w:p>
    <w:p>
      <w:pPr>
        <w:jc w:val="center"/>
        <w:rPr>
          <w:rFonts w:hint="eastAsia" w:ascii="方正小标宋简体" w:hAnsi="Times New Roman" w:eastAsia="方正小标宋简体"/>
          <w:w w:val="95"/>
          <w:sz w:val="36"/>
          <w:szCs w:val="36"/>
          <w:highlight w:val="none"/>
        </w:rPr>
      </w:pPr>
      <w:r>
        <w:rPr>
          <w:rFonts w:hint="eastAsia" w:ascii="方正小标宋简体" w:hAnsi="Times New Roman" w:eastAsia="方正小标宋简体"/>
          <w:w w:val="95"/>
          <w:sz w:val="36"/>
          <w:szCs w:val="36"/>
          <w:highlight w:val="none"/>
          <w:lang w:eastAsia="zh-CN"/>
        </w:rPr>
        <w:t>永德芒果</w:t>
      </w:r>
      <w:r>
        <w:rPr>
          <w:rFonts w:hint="eastAsia" w:ascii="方正小标宋简体" w:hAnsi="Times New Roman" w:eastAsia="方正小标宋简体"/>
          <w:w w:val="95"/>
          <w:sz w:val="36"/>
          <w:szCs w:val="36"/>
          <w:highlight w:val="none"/>
        </w:rPr>
        <w:t>编制说明</w:t>
      </w:r>
    </w:p>
    <w:p>
      <w:pPr>
        <w:spacing w:line="560" w:lineRule="exact"/>
        <w:rPr>
          <w:rFonts w:hint="eastAsia" w:ascii="仿宋_GB2312" w:hAnsi="仿宋_GB2312" w:eastAsia="仿宋_GB2312" w:cs="仿宋_GB2312"/>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一、工作简况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（一）任务来源</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2016年12月，</w:t>
      </w:r>
      <w:r>
        <w:rPr>
          <w:rFonts w:hint="eastAsia" w:ascii="仿宋_GB2312" w:hAnsi="仿宋_GB2312" w:eastAsia="仿宋_GB2312" w:cs="仿宋_GB2312"/>
          <w:color w:val="auto"/>
          <w:sz w:val="32"/>
          <w:szCs w:val="32"/>
          <w:highlight w:val="none"/>
        </w:rPr>
        <w:t>原国家质量监督检验检疫总局20</w:t>
      </w: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年第</w:t>
      </w:r>
      <w:r>
        <w:rPr>
          <w:rFonts w:hint="eastAsia" w:ascii="仿宋_GB2312" w:hAnsi="仿宋_GB2312" w:eastAsia="仿宋_GB2312" w:cs="仿宋_GB2312"/>
          <w:color w:val="auto"/>
          <w:sz w:val="32"/>
          <w:szCs w:val="32"/>
          <w:highlight w:val="none"/>
          <w:lang w:val="en-US" w:eastAsia="zh-CN"/>
        </w:rPr>
        <w:t>128</w:t>
      </w:r>
      <w:r>
        <w:rPr>
          <w:rFonts w:hint="eastAsia" w:ascii="仿宋_GB2312" w:hAnsi="仿宋_GB2312" w:eastAsia="仿宋_GB2312" w:cs="仿宋_GB2312"/>
          <w:color w:val="auto"/>
          <w:sz w:val="32"/>
          <w:szCs w:val="32"/>
          <w:highlight w:val="none"/>
        </w:rPr>
        <w:t>号公告（以下简称《公告》）批准对永德芒果实施地理标志产品保护。2021年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eastAsia="zh-CN"/>
        </w:rPr>
        <w:t>永德县</w:t>
      </w:r>
      <w:r>
        <w:rPr>
          <w:rFonts w:hint="eastAsia" w:ascii="仿宋_GB2312" w:hAnsi="仿宋_GB2312" w:eastAsia="仿宋_GB2312" w:cs="仿宋_GB2312"/>
          <w:color w:val="auto"/>
          <w:sz w:val="32"/>
          <w:szCs w:val="32"/>
          <w:highlight w:val="none"/>
        </w:rPr>
        <w:t>市场监督管理局提出《地理标志产品 永德芒果》地方标准的立项申请，临沧市市场监督管理局将其列入2021年度临沧市地方标准制修订计划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临沧市永德县市场监督管理局</w:t>
      </w:r>
      <w:r>
        <w:rPr>
          <w:rFonts w:hint="eastAsia" w:ascii="仿宋_GB2312" w:hAnsi="仿宋_GB2312" w:eastAsia="仿宋_GB2312" w:cs="仿宋_GB2312"/>
          <w:color w:val="auto"/>
          <w:sz w:val="32"/>
          <w:szCs w:val="32"/>
          <w:highlight w:val="none"/>
          <w:lang w:eastAsia="zh-CN"/>
        </w:rPr>
        <w:t>委托</w:t>
      </w:r>
      <w:r>
        <w:rPr>
          <w:rFonts w:hint="eastAsia" w:ascii="仿宋_GB2312" w:hAnsi="仿宋_GB2312" w:eastAsia="仿宋_GB2312" w:cs="仿宋_GB2312"/>
          <w:color w:val="auto"/>
          <w:kern w:val="2"/>
          <w:sz w:val="32"/>
          <w:szCs w:val="32"/>
          <w:highlight w:val="none"/>
          <w:u w:val="none"/>
          <w:lang w:val="en-US" w:eastAsia="zh-CN" w:bidi="ar-SA"/>
        </w:rPr>
        <w:t>临沧市质量技术监督综合检测中心作为技术服务机构，牵头</w:t>
      </w:r>
      <w:r>
        <w:rPr>
          <w:rFonts w:hint="eastAsia" w:ascii="仿宋_GB2312" w:hAnsi="仿宋_GB2312" w:eastAsia="仿宋_GB2312" w:cs="仿宋_GB2312"/>
          <w:color w:val="auto"/>
          <w:sz w:val="32"/>
          <w:szCs w:val="32"/>
          <w:highlight w:val="none"/>
        </w:rPr>
        <w:t>负责《地理标志产品 永德芒果》临沧市地方标准的制定工作</w:t>
      </w:r>
      <w:r>
        <w:rPr>
          <w:rFonts w:hint="eastAsia" w:ascii="仿宋_GB2312" w:hAnsi="仿宋_GB2312" w:eastAsia="仿宋_GB2312" w:cs="仿宋_GB2312"/>
          <w:color w:val="auto"/>
          <w:sz w:val="32"/>
          <w:szCs w:val="32"/>
          <w:highlight w:val="none"/>
          <w:lang w:eastAsia="zh-CN"/>
        </w:rPr>
        <w:t>。</w:t>
      </w:r>
    </w:p>
    <w:p>
      <w:pPr>
        <w:numPr>
          <w:ilvl w:val="0"/>
          <w:numId w:val="0"/>
        </w:numPr>
        <w:spacing w:line="560" w:lineRule="exact"/>
        <w:ind w:leftChars="0"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起草单位</w:t>
      </w:r>
    </w:p>
    <w:p>
      <w:pPr>
        <w:pStyle w:val="14"/>
        <w:rPr>
          <w:rFonts w:hint="eastAsia" w:ascii="仿宋_GB2312" w:hAnsi="仿宋_GB2312" w:eastAsia="仿宋_GB2312" w:cs="仿宋_GB2312"/>
          <w:kern w:val="2"/>
          <w:sz w:val="32"/>
          <w:szCs w:val="32"/>
          <w:highlight w:val="none"/>
          <w:u w:val="single"/>
          <w:lang w:val="en-US" w:eastAsia="zh-CN" w:bidi="ar-SA"/>
        </w:rPr>
      </w:pPr>
      <w:r>
        <w:rPr>
          <w:rFonts w:hint="eastAsia" w:ascii="仿宋_GB2312" w:hAnsi="仿宋_GB2312" w:eastAsia="仿宋_GB2312" w:cs="仿宋_GB2312"/>
          <w:kern w:val="2"/>
          <w:sz w:val="32"/>
          <w:szCs w:val="32"/>
          <w:highlight w:val="none"/>
          <w:u w:val="none"/>
          <w:lang w:val="en-US" w:eastAsia="zh-CN" w:bidi="ar-SA"/>
        </w:rPr>
        <w:t>本标准起草单位为：临沧市质量技术监督综合检测中心、永德县市场监督管理局、临沧食品药品检验所、孟定海关检测中心等。</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（三）主要起草人</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主要起草人及任务分工见表1。</w:t>
      </w:r>
    </w:p>
    <w:p>
      <w:pPr>
        <w:autoSpaceDE w:val="0"/>
        <w:autoSpaceDN w:val="0"/>
        <w:adjustRightInd w:val="0"/>
        <w:spacing w:line="580" w:lineRule="exact"/>
        <w:jc w:val="center"/>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表1 主要起草人及任务分工</w:t>
      </w:r>
    </w:p>
    <w:tbl>
      <w:tblPr>
        <w:tblStyle w:val="6"/>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882"/>
        <w:gridCol w:w="1665"/>
        <w:gridCol w:w="220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67" w:type="dxa"/>
            <w:vAlign w:val="center"/>
          </w:tcPr>
          <w:p>
            <w:pPr>
              <w:jc w:val="center"/>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姓名</w:t>
            </w:r>
          </w:p>
        </w:tc>
        <w:tc>
          <w:tcPr>
            <w:tcW w:w="882" w:type="dxa"/>
            <w:vAlign w:val="center"/>
          </w:tcPr>
          <w:p>
            <w:pPr>
              <w:jc w:val="center"/>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性别</w:t>
            </w:r>
          </w:p>
        </w:tc>
        <w:tc>
          <w:tcPr>
            <w:tcW w:w="1665" w:type="dxa"/>
            <w:vAlign w:val="center"/>
          </w:tcPr>
          <w:p>
            <w:pPr>
              <w:jc w:val="center"/>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职务/职称</w:t>
            </w:r>
          </w:p>
        </w:tc>
        <w:tc>
          <w:tcPr>
            <w:tcW w:w="2206" w:type="dxa"/>
            <w:vAlign w:val="center"/>
          </w:tcPr>
          <w:p>
            <w:pPr>
              <w:jc w:val="center"/>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工作单位</w:t>
            </w:r>
          </w:p>
        </w:tc>
        <w:tc>
          <w:tcPr>
            <w:tcW w:w="2977" w:type="dxa"/>
            <w:vAlign w:val="center"/>
          </w:tcPr>
          <w:p>
            <w:pPr>
              <w:jc w:val="center"/>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唐忠凤</w:t>
            </w:r>
          </w:p>
        </w:tc>
        <w:tc>
          <w:tcPr>
            <w:tcW w:w="882"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女</w:t>
            </w:r>
          </w:p>
        </w:tc>
        <w:tc>
          <w:tcPr>
            <w:tcW w:w="1665"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eastAsia="zh-CN"/>
              </w:rPr>
              <w:t>质管所所长</w:t>
            </w:r>
            <w:r>
              <w:rPr>
                <w:rFonts w:hint="eastAsia" w:ascii="仿宋_GB2312" w:hAnsi="仿宋_GB2312" w:eastAsia="仿宋_GB2312" w:cs="仿宋_GB2312"/>
                <w:spacing w:val="-17"/>
                <w:sz w:val="32"/>
                <w:szCs w:val="32"/>
                <w:lang w:val="en-US" w:eastAsia="zh-CN"/>
              </w:rPr>
              <w:t>/高级工程师</w:t>
            </w:r>
          </w:p>
        </w:tc>
        <w:tc>
          <w:tcPr>
            <w:tcW w:w="2206" w:type="dxa"/>
            <w:vAlign w:val="center"/>
          </w:tcPr>
          <w:p>
            <w:pPr>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rPr>
              <w:t>临沧市质量技术监督综合检测中心</w:t>
            </w:r>
          </w:p>
        </w:tc>
        <w:tc>
          <w:tcPr>
            <w:tcW w:w="2977"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val="en-US" w:eastAsia="zh-CN"/>
              </w:rPr>
              <w:t>项目协调实施，</w:t>
            </w:r>
            <w:r>
              <w:rPr>
                <w:rFonts w:hint="eastAsia" w:ascii="仿宋_GB2312" w:hAnsi="仿宋_GB2312" w:eastAsia="仿宋_GB2312" w:cs="仿宋_GB2312"/>
                <w:spacing w:val="-17"/>
                <w:sz w:val="32"/>
                <w:szCs w:val="32"/>
              </w:rPr>
              <w:t>标准、标准编制说明</w:t>
            </w:r>
            <w:r>
              <w:rPr>
                <w:rFonts w:hint="eastAsia" w:ascii="仿宋_GB2312" w:hAnsi="仿宋_GB2312" w:eastAsia="仿宋_GB2312" w:cs="仿宋_GB2312"/>
                <w:spacing w:val="-17"/>
                <w:sz w:val="32"/>
                <w:szCs w:val="32"/>
                <w:lang w:val="en-US" w:eastAsia="zh-CN"/>
              </w:rPr>
              <w:t>制定</w:t>
            </w:r>
            <w:r>
              <w:rPr>
                <w:rFonts w:hint="eastAsia" w:ascii="仿宋_GB2312" w:hAnsi="仿宋_GB2312" w:eastAsia="仿宋_GB2312" w:cs="仿宋_GB2312"/>
                <w:spacing w:val="-17"/>
                <w:sz w:val="32"/>
                <w:szCs w:val="32"/>
              </w:rPr>
              <w:t>修改，项目协调联系</w:t>
            </w:r>
            <w:r>
              <w:rPr>
                <w:rFonts w:hint="eastAsia" w:ascii="仿宋_GB2312" w:hAnsi="仿宋_GB2312" w:eastAsia="仿宋_GB2312" w:cs="仿宋_GB2312"/>
                <w:spacing w:val="-17"/>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薛章拢</w:t>
            </w:r>
          </w:p>
        </w:tc>
        <w:tc>
          <w:tcPr>
            <w:tcW w:w="882"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男</w:t>
            </w:r>
          </w:p>
        </w:tc>
        <w:tc>
          <w:tcPr>
            <w:tcW w:w="1665"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中心主任</w:t>
            </w:r>
            <w:r>
              <w:rPr>
                <w:rFonts w:hint="eastAsia" w:ascii="仿宋_GB2312" w:hAnsi="仿宋_GB2312" w:eastAsia="仿宋_GB2312" w:cs="仿宋_GB2312"/>
                <w:spacing w:val="-17"/>
                <w:sz w:val="32"/>
                <w:szCs w:val="32"/>
                <w:lang w:val="en-US" w:eastAsia="zh-CN"/>
              </w:rPr>
              <w:t>/高级讲师</w:t>
            </w:r>
          </w:p>
        </w:tc>
        <w:tc>
          <w:tcPr>
            <w:tcW w:w="2206" w:type="dxa"/>
            <w:vAlign w:val="center"/>
          </w:tcPr>
          <w:p>
            <w:pPr>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rPr>
              <w:t>临沧市质量技术监督综合检测中心</w:t>
            </w:r>
          </w:p>
        </w:tc>
        <w:tc>
          <w:tcPr>
            <w:tcW w:w="2977"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rPr>
              <w:t>负责</w:t>
            </w:r>
            <w:r>
              <w:rPr>
                <w:rFonts w:hint="eastAsia" w:ascii="仿宋_GB2312" w:hAnsi="仿宋_GB2312" w:eastAsia="仿宋_GB2312" w:cs="仿宋_GB2312"/>
                <w:spacing w:val="-17"/>
                <w:sz w:val="32"/>
                <w:szCs w:val="32"/>
                <w:lang w:eastAsia="zh-CN"/>
              </w:rPr>
              <w:t>编写</w:t>
            </w:r>
            <w:r>
              <w:rPr>
                <w:rFonts w:hint="eastAsia" w:ascii="仿宋_GB2312" w:hAnsi="仿宋_GB2312" w:eastAsia="仿宋_GB2312" w:cs="仿宋_GB2312"/>
                <w:spacing w:val="-17"/>
                <w:sz w:val="32"/>
                <w:szCs w:val="32"/>
              </w:rPr>
              <w:t>工作的组织协调</w:t>
            </w:r>
            <w:r>
              <w:rPr>
                <w:rFonts w:hint="eastAsia" w:ascii="仿宋_GB2312" w:hAnsi="仿宋_GB2312" w:eastAsia="仿宋_GB2312" w:cs="仿宋_GB2312"/>
                <w:spacing w:val="-17"/>
                <w:sz w:val="32"/>
                <w:szCs w:val="32"/>
                <w:lang w:eastAsia="zh-CN"/>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苏</w:t>
            </w:r>
            <w:r>
              <w:rPr>
                <w:rFonts w:hint="eastAsia" w:ascii="仿宋_GB2312" w:hAnsi="仿宋_GB2312" w:eastAsia="仿宋_GB2312" w:cs="仿宋_GB2312"/>
                <w:spacing w:val="-17"/>
                <w:sz w:val="32"/>
                <w:szCs w:val="32"/>
                <w:lang w:val="en-US" w:eastAsia="zh-CN"/>
              </w:rPr>
              <w:t xml:space="preserve"> </w:t>
            </w:r>
            <w:r>
              <w:rPr>
                <w:rFonts w:hint="eastAsia" w:ascii="仿宋_GB2312" w:hAnsi="仿宋_GB2312" w:eastAsia="仿宋_GB2312" w:cs="仿宋_GB2312"/>
                <w:spacing w:val="-17"/>
                <w:sz w:val="32"/>
                <w:szCs w:val="32"/>
                <w:lang w:eastAsia="zh-CN"/>
              </w:rPr>
              <w:t>娟</w:t>
            </w:r>
          </w:p>
        </w:tc>
        <w:tc>
          <w:tcPr>
            <w:tcW w:w="882"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女</w:t>
            </w:r>
          </w:p>
        </w:tc>
        <w:tc>
          <w:tcPr>
            <w:tcW w:w="1665"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中心副主任</w:t>
            </w:r>
            <w:r>
              <w:rPr>
                <w:rFonts w:hint="eastAsia" w:ascii="仿宋_GB2312" w:hAnsi="仿宋_GB2312" w:eastAsia="仿宋_GB2312" w:cs="仿宋_GB2312"/>
                <w:spacing w:val="-17"/>
                <w:sz w:val="32"/>
                <w:szCs w:val="32"/>
                <w:lang w:val="en-US" w:eastAsia="zh-CN"/>
              </w:rPr>
              <w:t>/</w:t>
            </w:r>
            <w:r>
              <w:rPr>
                <w:rFonts w:hint="eastAsia" w:ascii="仿宋_GB2312" w:hAnsi="仿宋_GB2312" w:eastAsia="仿宋_GB2312" w:cs="仿宋_GB2312"/>
                <w:spacing w:val="-17"/>
                <w:sz w:val="32"/>
                <w:szCs w:val="32"/>
              </w:rPr>
              <w:t>高级工程师</w:t>
            </w:r>
          </w:p>
        </w:tc>
        <w:tc>
          <w:tcPr>
            <w:tcW w:w="2206" w:type="dxa"/>
            <w:vAlign w:val="center"/>
          </w:tcPr>
          <w:p>
            <w:pPr>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rPr>
              <w:t>临沧市质量技术监督综合检测中心</w:t>
            </w:r>
          </w:p>
        </w:tc>
        <w:tc>
          <w:tcPr>
            <w:tcW w:w="2977" w:type="dxa"/>
            <w:vAlign w:val="center"/>
          </w:tcPr>
          <w:p>
            <w:pPr>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rPr>
              <w:t>负责</w:t>
            </w:r>
            <w:r>
              <w:rPr>
                <w:rFonts w:hint="eastAsia" w:ascii="仿宋_GB2312" w:hAnsi="仿宋_GB2312" w:eastAsia="仿宋_GB2312" w:cs="仿宋_GB2312"/>
                <w:spacing w:val="-17"/>
                <w:sz w:val="32"/>
                <w:szCs w:val="32"/>
                <w:lang w:eastAsia="zh-CN"/>
              </w:rPr>
              <w:t>编写</w:t>
            </w:r>
            <w:r>
              <w:rPr>
                <w:rFonts w:hint="eastAsia" w:ascii="仿宋_GB2312" w:hAnsi="仿宋_GB2312" w:eastAsia="仿宋_GB2312" w:cs="仿宋_GB2312"/>
                <w:spacing w:val="-17"/>
                <w:sz w:val="32"/>
                <w:szCs w:val="32"/>
              </w:rPr>
              <w:t>工作的组织协调</w:t>
            </w:r>
            <w:r>
              <w:rPr>
                <w:rFonts w:hint="eastAsia" w:ascii="仿宋_GB2312" w:hAnsi="仿宋_GB2312" w:eastAsia="仿宋_GB2312" w:cs="仿宋_GB2312"/>
                <w:spacing w:val="-17"/>
                <w:sz w:val="32"/>
                <w:szCs w:val="32"/>
                <w:lang w:eastAsia="zh-CN"/>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eastAsia="zh-CN"/>
              </w:rPr>
              <w:t>字国林</w:t>
            </w:r>
          </w:p>
        </w:tc>
        <w:tc>
          <w:tcPr>
            <w:tcW w:w="882"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eastAsia="zh-CN"/>
              </w:rPr>
              <w:t>男</w:t>
            </w:r>
          </w:p>
        </w:tc>
        <w:tc>
          <w:tcPr>
            <w:tcW w:w="1665"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eastAsia="zh-CN"/>
              </w:rPr>
              <w:t>助理工程师</w:t>
            </w:r>
          </w:p>
        </w:tc>
        <w:tc>
          <w:tcPr>
            <w:tcW w:w="2206" w:type="dxa"/>
            <w:vAlign w:val="center"/>
          </w:tcPr>
          <w:p>
            <w:pPr>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rPr>
              <w:t>临沧市质量技术监督综合检测中心</w:t>
            </w:r>
          </w:p>
        </w:tc>
        <w:tc>
          <w:tcPr>
            <w:tcW w:w="297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rPr>
              <w:t>负责</w:t>
            </w:r>
            <w:r>
              <w:rPr>
                <w:rFonts w:hint="eastAsia" w:ascii="仿宋_GB2312" w:hAnsi="仿宋_GB2312" w:eastAsia="仿宋_GB2312" w:cs="仿宋_GB2312"/>
                <w:spacing w:val="-17"/>
                <w:sz w:val="32"/>
                <w:szCs w:val="32"/>
                <w:lang w:eastAsia="zh-CN"/>
              </w:rPr>
              <w:t>芒果</w:t>
            </w:r>
            <w:r>
              <w:rPr>
                <w:rFonts w:hint="eastAsia" w:ascii="仿宋_GB2312" w:hAnsi="仿宋_GB2312" w:eastAsia="仿宋_GB2312" w:cs="仿宋_GB2312"/>
                <w:spacing w:val="-17"/>
                <w:sz w:val="32"/>
                <w:szCs w:val="32"/>
              </w:rPr>
              <w:t>样品抽样、数据结果</w:t>
            </w:r>
            <w:r>
              <w:rPr>
                <w:rFonts w:hint="eastAsia" w:ascii="仿宋_GB2312" w:hAnsi="仿宋_GB2312" w:eastAsia="仿宋_GB2312" w:cs="仿宋_GB2312"/>
                <w:spacing w:val="-17"/>
                <w:sz w:val="32"/>
                <w:szCs w:val="32"/>
                <w:lang w:eastAsia="zh-CN"/>
              </w:rPr>
              <w:t>整理及</w:t>
            </w:r>
            <w:r>
              <w:rPr>
                <w:rFonts w:hint="eastAsia" w:ascii="仿宋_GB2312" w:hAnsi="仿宋_GB2312" w:eastAsia="仿宋_GB2312" w:cs="仿宋_GB2312"/>
                <w:spacing w:val="-17"/>
                <w:sz w:val="32"/>
                <w:szCs w:val="32"/>
              </w:rPr>
              <w:t>分析</w:t>
            </w:r>
            <w:r>
              <w:rPr>
                <w:rFonts w:hint="eastAsia" w:ascii="仿宋_GB2312" w:hAnsi="仿宋_GB2312" w:eastAsia="仿宋_GB2312" w:cs="仿宋_GB2312"/>
                <w:spacing w:val="-17"/>
                <w:sz w:val="32"/>
                <w:szCs w:val="32"/>
                <w:lang w:eastAsia="zh-CN"/>
              </w:rPr>
              <w:t>、编制说明的编写及修改。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赵立新</w:t>
            </w:r>
          </w:p>
        </w:tc>
        <w:tc>
          <w:tcPr>
            <w:tcW w:w="882"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男</w:t>
            </w:r>
          </w:p>
        </w:tc>
        <w:tc>
          <w:tcPr>
            <w:tcW w:w="1665"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高级工程师</w:t>
            </w:r>
          </w:p>
        </w:tc>
        <w:tc>
          <w:tcPr>
            <w:tcW w:w="2206" w:type="dxa"/>
            <w:vAlign w:val="center"/>
          </w:tcPr>
          <w:p>
            <w:pPr>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rPr>
              <w:t>临沧市质量技术监督综合检测中心</w:t>
            </w:r>
          </w:p>
        </w:tc>
        <w:tc>
          <w:tcPr>
            <w:tcW w:w="297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rPr>
              <w:t>负责</w:t>
            </w:r>
            <w:r>
              <w:rPr>
                <w:rFonts w:hint="eastAsia" w:ascii="仿宋_GB2312" w:hAnsi="仿宋_GB2312" w:eastAsia="仿宋_GB2312" w:cs="仿宋_GB2312"/>
                <w:spacing w:val="-17"/>
                <w:sz w:val="32"/>
                <w:szCs w:val="32"/>
                <w:lang w:eastAsia="zh-CN"/>
              </w:rPr>
              <w:t>编写</w:t>
            </w:r>
            <w:r>
              <w:rPr>
                <w:rFonts w:hint="eastAsia" w:ascii="仿宋_GB2312" w:hAnsi="仿宋_GB2312" w:eastAsia="仿宋_GB2312" w:cs="仿宋_GB2312"/>
                <w:spacing w:val="-17"/>
                <w:sz w:val="32"/>
                <w:szCs w:val="32"/>
              </w:rPr>
              <w:t>工作的组织协调</w:t>
            </w:r>
            <w:r>
              <w:rPr>
                <w:rFonts w:hint="eastAsia" w:ascii="仿宋_GB2312" w:hAnsi="仿宋_GB2312" w:eastAsia="仿宋_GB2312" w:cs="仿宋_GB2312"/>
                <w:spacing w:val="-17"/>
                <w:sz w:val="32"/>
                <w:szCs w:val="32"/>
                <w:lang w:eastAsia="zh-CN"/>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val="en-US" w:eastAsia="zh-CN"/>
              </w:rPr>
              <w:t>杨建明</w:t>
            </w:r>
          </w:p>
        </w:tc>
        <w:tc>
          <w:tcPr>
            <w:tcW w:w="882"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val="en-US" w:eastAsia="zh-CN"/>
              </w:rPr>
              <w:t>男</w:t>
            </w:r>
          </w:p>
        </w:tc>
        <w:tc>
          <w:tcPr>
            <w:tcW w:w="1665"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val="en-US" w:eastAsia="zh-CN"/>
              </w:rPr>
              <w:t>食品所所长/高级工程师</w:t>
            </w:r>
          </w:p>
        </w:tc>
        <w:tc>
          <w:tcPr>
            <w:tcW w:w="2206" w:type="dxa"/>
            <w:vAlign w:val="center"/>
          </w:tcPr>
          <w:p>
            <w:pPr>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rPr>
              <w:t>临沧市质量技术监督综合检测中心</w:t>
            </w:r>
          </w:p>
        </w:tc>
        <w:tc>
          <w:tcPr>
            <w:tcW w:w="2977" w:type="dxa"/>
            <w:vAlign w:val="center"/>
          </w:tcPr>
          <w:p>
            <w:pPr>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lang w:val="en-US" w:eastAsia="zh-CN"/>
              </w:rPr>
              <w:t>负责试验验证工作。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董</w:t>
            </w:r>
            <w:r>
              <w:rPr>
                <w:rFonts w:hint="eastAsia" w:ascii="仿宋_GB2312" w:hAnsi="仿宋_GB2312" w:eastAsia="仿宋_GB2312" w:cs="仿宋_GB2312"/>
                <w:spacing w:val="-17"/>
                <w:sz w:val="32"/>
                <w:szCs w:val="32"/>
                <w:lang w:val="en-US" w:eastAsia="zh-CN"/>
              </w:rPr>
              <w:t xml:space="preserve"> </w:t>
            </w:r>
            <w:r>
              <w:rPr>
                <w:rFonts w:hint="eastAsia" w:ascii="仿宋_GB2312" w:hAnsi="仿宋_GB2312" w:eastAsia="仿宋_GB2312" w:cs="仿宋_GB2312"/>
                <w:spacing w:val="-17"/>
                <w:sz w:val="32"/>
                <w:szCs w:val="32"/>
                <w:lang w:eastAsia="zh-CN"/>
              </w:rPr>
              <w:t>斌</w:t>
            </w:r>
          </w:p>
        </w:tc>
        <w:tc>
          <w:tcPr>
            <w:tcW w:w="882"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男</w:t>
            </w:r>
          </w:p>
        </w:tc>
        <w:tc>
          <w:tcPr>
            <w:tcW w:w="1665"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办公室副主任</w:t>
            </w:r>
            <w:r>
              <w:rPr>
                <w:rFonts w:hint="eastAsia" w:ascii="仿宋_GB2312" w:hAnsi="仿宋_GB2312" w:eastAsia="仿宋_GB2312" w:cs="仿宋_GB2312"/>
                <w:spacing w:val="-17"/>
                <w:sz w:val="32"/>
                <w:szCs w:val="32"/>
                <w:lang w:val="en-US" w:eastAsia="zh-CN"/>
              </w:rPr>
              <w:t>/</w:t>
            </w:r>
            <w:r>
              <w:rPr>
                <w:rFonts w:hint="eastAsia" w:ascii="仿宋_GB2312" w:hAnsi="仿宋_GB2312" w:eastAsia="仿宋_GB2312" w:cs="仿宋_GB2312"/>
                <w:spacing w:val="-17"/>
                <w:sz w:val="32"/>
                <w:szCs w:val="32"/>
                <w:lang w:eastAsia="zh-CN"/>
              </w:rPr>
              <w:t>工程师</w:t>
            </w:r>
          </w:p>
        </w:tc>
        <w:tc>
          <w:tcPr>
            <w:tcW w:w="2206"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rPr>
              <w:t>临沧市质量技术监督综合检测中心</w:t>
            </w:r>
          </w:p>
        </w:tc>
        <w:tc>
          <w:tcPr>
            <w:tcW w:w="297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eastAsia="zh-CN"/>
              </w:rPr>
              <w:t>负责资</w:t>
            </w:r>
            <w:r>
              <w:rPr>
                <w:rFonts w:hint="eastAsia" w:ascii="仿宋_GB2312" w:hAnsi="仿宋_GB2312" w:eastAsia="仿宋_GB2312" w:cs="仿宋_GB2312"/>
                <w:spacing w:val="-17"/>
                <w:sz w:val="32"/>
                <w:szCs w:val="32"/>
              </w:rPr>
              <w:t>料收集整理</w:t>
            </w:r>
            <w:r>
              <w:rPr>
                <w:rFonts w:hint="eastAsia" w:ascii="仿宋_GB2312" w:hAnsi="仿宋_GB2312" w:eastAsia="仿宋_GB2312" w:cs="仿宋_GB2312"/>
                <w:spacing w:val="-17"/>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张国昌</w:t>
            </w:r>
          </w:p>
        </w:tc>
        <w:tc>
          <w:tcPr>
            <w:tcW w:w="882"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男</w:t>
            </w:r>
          </w:p>
        </w:tc>
        <w:tc>
          <w:tcPr>
            <w:tcW w:w="1665" w:type="dxa"/>
            <w:vAlign w:val="center"/>
          </w:tcPr>
          <w:p>
            <w:pPr>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lang w:eastAsia="zh-CN"/>
              </w:rPr>
              <w:t>中心主任</w:t>
            </w:r>
            <w:r>
              <w:rPr>
                <w:rFonts w:hint="eastAsia" w:ascii="仿宋_GB2312" w:hAnsi="仿宋_GB2312" w:eastAsia="仿宋_GB2312" w:cs="仿宋_GB2312"/>
                <w:spacing w:val="-17"/>
                <w:sz w:val="32"/>
                <w:szCs w:val="32"/>
                <w:lang w:val="en-US" w:eastAsia="zh-CN"/>
              </w:rPr>
              <w:t>/</w:t>
            </w:r>
            <w:r>
              <w:rPr>
                <w:rFonts w:hint="eastAsia" w:ascii="仿宋_GB2312" w:hAnsi="仿宋_GB2312" w:eastAsia="仿宋_GB2312" w:cs="仿宋_GB2312"/>
                <w:spacing w:val="-17"/>
                <w:sz w:val="32"/>
                <w:szCs w:val="32"/>
              </w:rPr>
              <w:t>高级工程师</w:t>
            </w:r>
          </w:p>
        </w:tc>
        <w:tc>
          <w:tcPr>
            <w:tcW w:w="2206"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孟定海关检测中心</w:t>
            </w:r>
          </w:p>
        </w:tc>
        <w:tc>
          <w:tcPr>
            <w:tcW w:w="2977"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val="en-US" w:eastAsia="zh-CN"/>
              </w:rPr>
              <w:t>负责试验验证工作。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张洋</w:t>
            </w:r>
            <w:r>
              <w:rPr>
                <w:rFonts w:hint="eastAsia" w:ascii="仿宋_GB2312" w:hAnsi="仿宋_GB2312" w:eastAsia="仿宋_GB2312" w:cs="仿宋_GB2312"/>
                <w:spacing w:val="-17"/>
                <w:sz w:val="32"/>
                <w:szCs w:val="32"/>
                <w:lang w:val="en-US" w:eastAsia="zh-CN"/>
              </w:rPr>
              <w:t>滔</w:t>
            </w:r>
          </w:p>
        </w:tc>
        <w:tc>
          <w:tcPr>
            <w:tcW w:w="882"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男</w:t>
            </w:r>
          </w:p>
        </w:tc>
        <w:tc>
          <w:tcPr>
            <w:tcW w:w="1665"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副所长</w:t>
            </w:r>
            <w:r>
              <w:rPr>
                <w:rFonts w:hint="eastAsia" w:ascii="仿宋_GB2312" w:hAnsi="仿宋_GB2312" w:eastAsia="仿宋_GB2312" w:cs="仿宋_GB2312"/>
                <w:spacing w:val="-17"/>
                <w:sz w:val="32"/>
                <w:szCs w:val="32"/>
                <w:lang w:val="en-US" w:eastAsia="zh-CN"/>
              </w:rPr>
              <w:t>/</w:t>
            </w:r>
            <w:r>
              <w:rPr>
                <w:rFonts w:hint="eastAsia" w:ascii="仿宋_GB2312" w:hAnsi="仿宋_GB2312" w:eastAsia="仿宋_GB2312" w:cs="仿宋_GB2312"/>
                <w:spacing w:val="-17"/>
                <w:sz w:val="32"/>
                <w:szCs w:val="32"/>
              </w:rPr>
              <w:t>工程师</w:t>
            </w:r>
          </w:p>
        </w:tc>
        <w:tc>
          <w:tcPr>
            <w:tcW w:w="2206"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临沧食品药品检验所</w:t>
            </w:r>
          </w:p>
        </w:tc>
        <w:tc>
          <w:tcPr>
            <w:tcW w:w="297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负责试验验证工作。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sz w:val="32"/>
                <w:szCs w:val="32"/>
                <w:lang w:val="en-US" w:eastAsia="zh-CN"/>
              </w:rPr>
              <w:t>罗震宇</w:t>
            </w:r>
          </w:p>
        </w:tc>
        <w:tc>
          <w:tcPr>
            <w:tcW w:w="882" w:type="dxa"/>
            <w:vAlign w:val="center"/>
          </w:tcPr>
          <w:p>
            <w:pPr>
              <w:jc w:val="center"/>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sz w:val="32"/>
                <w:szCs w:val="32"/>
                <w:lang w:val="en-US" w:eastAsia="zh-CN"/>
              </w:rPr>
              <w:t>男</w:t>
            </w:r>
          </w:p>
        </w:tc>
        <w:tc>
          <w:tcPr>
            <w:tcW w:w="1665" w:type="dxa"/>
            <w:vAlign w:val="center"/>
          </w:tcPr>
          <w:p>
            <w:pPr>
              <w:jc w:val="center"/>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sz w:val="32"/>
                <w:szCs w:val="32"/>
                <w:lang w:val="en-US" w:eastAsia="zh-CN"/>
              </w:rPr>
              <w:t>工程师</w:t>
            </w:r>
          </w:p>
        </w:tc>
        <w:tc>
          <w:tcPr>
            <w:tcW w:w="2206" w:type="dxa"/>
            <w:vAlign w:val="center"/>
          </w:tcPr>
          <w:p>
            <w:pPr>
              <w:jc w:val="center"/>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sz w:val="32"/>
                <w:szCs w:val="32"/>
              </w:rPr>
              <w:t>临沧市质量技术监督综合检测中心</w:t>
            </w:r>
          </w:p>
        </w:tc>
        <w:tc>
          <w:tcPr>
            <w:tcW w:w="2977" w:type="dxa"/>
            <w:vAlign w:val="center"/>
          </w:tcPr>
          <w:p>
            <w:pPr>
              <w:jc w:val="center"/>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sz w:val="32"/>
                <w:szCs w:val="32"/>
                <w:lang w:val="en-US" w:eastAsia="zh-CN"/>
              </w:rPr>
              <w:t>负责试验验证工作。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sz w:val="32"/>
                <w:szCs w:val="32"/>
                <w:lang w:val="en-US" w:eastAsia="zh-CN"/>
              </w:rPr>
              <w:t>李子云</w:t>
            </w:r>
          </w:p>
        </w:tc>
        <w:tc>
          <w:tcPr>
            <w:tcW w:w="882" w:type="dxa"/>
            <w:vAlign w:val="center"/>
          </w:tcPr>
          <w:p>
            <w:pPr>
              <w:jc w:val="center"/>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sz w:val="32"/>
                <w:szCs w:val="32"/>
                <w:lang w:val="en-US" w:eastAsia="zh-CN"/>
              </w:rPr>
              <w:t>男</w:t>
            </w:r>
          </w:p>
        </w:tc>
        <w:tc>
          <w:tcPr>
            <w:tcW w:w="1665" w:type="dxa"/>
            <w:vAlign w:val="center"/>
          </w:tcPr>
          <w:p>
            <w:pPr>
              <w:jc w:val="center"/>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sz w:val="32"/>
                <w:szCs w:val="32"/>
                <w:lang w:val="en-US" w:eastAsia="zh-CN"/>
              </w:rPr>
              <w:t>食品所副所长/高级工程师</w:t>
            </w:r>
          </w:p>
        </w:tc>
        <w:tc>
          <w:tcPr>
            <w:tcW w:w="2206" w:type="dxa"/>
            <w:vAlign w:val="center"/>
          </w:tcPr>
          <w:p>
            <w:pPr>
              <w:jc w:val="center"/>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sz w:val="32"/>
                <w:szCs w:val="32"/>
              </w:rPr>
              <w:t>临沧市质量技术监督综合检测中心</w:t>
            </w:r>
          </w:p>
        </w:tc>
        <w:tc>
          <w:tcPr>
            <w:tcW w:w="2977" w:type="dxa"/>
            <w:vAlign w:val="center"/>
          </w:tcPr>
          <w:p>
            <w:pPr>
              <w:jc w:val="center"/>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sz w:val="32"/>
                <w:szCs w:val="32"/>
                <w:lang w:val="en-US" w:eastAsia="zh-CN"/>
              </w:rPr>
              <w:t>负责试验验证工作。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sz w:val="32"/>
                <w:szCs w:val="32"/>
                <w:lang w:val="en-US" w:eastAsia="zh-CN"/>
              </w:rPr>
              <w:t>白宛可</w:t>
            </w:r>
          </w:p>
        </w:tc>
        <w:tc>
          <w:tcPr>
            <w:tcW w:w="882" w:type="dxa"/>
            <w:vAlign w:val="center"/>
          </w:tcPr>
          <w:p>
            <w:pPr>
              <w:jc w:val="center"/>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sz w:val="32"/>
                <w:szCs w:val="32"/>
                <w:lang w:eastAsia="zh-CN"/>
              </w:rPr>
              <w:t>女</w:t>
            </w:r>
          </w:p>
        </w:tc>
        <w:tc>
          <w:tcPr>
            <w:tcW w:w="1665" w:type="dxa"/>
            <w:vAlign w:val="center"/>
          </w:tcPr>
          <w:p>
            <w:pPr>
              <w:jc w:val="center"/>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sz w:val="32"/>
                <w:szCs w:val="32"/>
                <w:lang w:eastAsia="zh-CN"/>
              </w:rPr>
              <w:t>助理工程师</w:t>
            </w:r>
          </w:p>
        </w:tc>
        <w:tc>
          <w:tcPr>
            <w:tcW w:w="2206" w:type="dxa"/>
            <w:vAlign w:val="center"/>
          </w:tcPr>
          <w:p>
            <w:pPr>
              <w:jc w:val="center"/>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sz w:val="32"/>
                <w:szCs w:val="32"/>
              </w:rPr>
              <w:t>临沧市质量技术监督综合检测中心</w:t>
            </w:r>
          </w:p>
        </w:tc>
        <w:tc>
          <w:tcPr>
            <w:tcW w:w="2977" w:type="dxa"/>
            <w:vAlign w:val="center"/>
          </w:tcPr>
          <w:p>
            <w:pPr>
              <w:jc w:val="center"/>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sz w:val="32"/>
                <w:szCs w:val="32"/>
                <w:lang w:val="en-US" w:eastAsia="zh-CN"/>
              </w:rPr>
              <w:t>负责试验验证工作。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eastAsia="zh-CN"/>
              </w:rPr>
              <w:t>费贤彬</w:t>
            </w:r>
          </w:p>
        </w:tc>
        <w:tc>
          <w:tcPr>
            <w:tcW w:w="882"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男</w:t>
            </w:r>
          </w:p>
        </w:tc>
        <w:tc>
          <w:tcPr>
            <w:tcW w:w="1665"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助理工程师</w:t>
            </w:r>
          </w:p>
        </w:tc>
        <w:tc>
          <w:tcPr>
            <w:tcW w:w="2206" w:type="dxa"/>
            <w:vAlign w:val="center"/>
          </w:tcPr>
          <w:p>
            <w:pPr>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rPr>
              <w:t>临沧市质量技术监督综合检测中心</w:t>
            </w:r>
          </w:p>
        </w:tc>
        <w:tc>
          <w:tcPr>
            <w:tcW w:w="297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eastAsia="zh-CN"/>
              </w:rPr>
              <w:t>负责资</w:t>
            </w:r>
            <w:r>
              <w:rPr>
                <w:rFonts w:hint="eastAsia" w:ascii="仿宋_GB2312" w:hAnsi="仿宋_GB2312" w:eastAsia="仿宋_GB2312" w:cs="仿宋_GB2312"/>
                <w:spacing w:val="-17"/>
                <w:sz w:val="32"/>
                <w:szCs w:val="32"/>
              </w:rPr>
              <w:t>料收集整理</w:t>
            </w:r>
            <w:r>
              <w:rPr>
                <w:rFonts w:hint="eastAsia" w:ascii="仿宋_GB2312" w:hAnsi="仿宋_GB2312" w:eastAsia="仿宋_GB2312" w:cs="仿宋_GB2312"/>
                <w:spacing w:val="-17"/>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eastAsia="zh-CN"/>
              </w:rPr>
              <w:t>张</w:t>
            </w:r>
            <w:r>
              <w:rPr>
                <w:rFonts w:hint="eastAsia" w:ascii="仿宋_GB2312" w:hAnsi="仿宋_GB2312" w:eastAsia="仿宋_GB2312" w:cs="仿宋_GB2312"/>
                <w:spacing w:val="-17"/>
                <w:sz w:val="32"/>
                <w:szCs w:val="32"/>
                <w:lang w:val="en-US" w:eastAsia="zh-CN"/>
              </w:rPr>
              <w:t xml:space="preserve"> </w:t>
            </w:r>
            <w:r>
              <w:rPr>
                <w:rFonts w:hint="eastAsia" w:ascii="仿宋_GB2312" w:hAnsi="仿宋_GB2312" w:eastAsia="仿宋_GB2312" w:cs="仿宋_GB2312"/>
                <w:spacing w:val="-17"/>
                <w:sz w:val="32"/>
                <w:szCs w:val="32"/>
                <w:lang w:eastAsia="zh-CN"/>
              </w:rPr>
              <w:t>仙</w:t>
            </w:r>
          </w:p>
        </w:tc>
        <w:tc>
          <w:tcPr>
            <w:tcW w:w="882"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女</w:t>
            </w:r>
          </w:p>
        </w:tc>
        <w:tc>
          <w:tcPr>
            <w:tcW w:w="1665"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助理工程师</w:t>
            </w:r>
          </w:p>
        </w:tc>
        <w:tc>
          <w:tcPr>
            <w:tcW w:w="2206" w:type="dxa"/>
            <w:vAlign w:val="center"/>
          </w:tcPr>
          <w:p>
            <w:pPr>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rPr>
              <w:t>临沧市质量技术监督综合检测中心</w:t>
            </w:r>
          </w:p>
        </w:tc>
        <w:tc>
          <w:tcPr>
            <w:tcW w:w="297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eastAsia="zh-CN"/>
              </w:rPr>
              <w:t>负责资</w:t>
            </w:r>
            <w:r>
              <w:rPr>
                <w:rFonts w:hint="eastAsia" w:ascii="仿宋_GB2312" w:hAnsi="仿宋_GB2312" w:eastAsia="仿宋_GB2312" w:cs="仿宋_GB2312"/>
                <w:spacing w:val="-17"/>
                <w:sz w:val="32"/>
                <w:szCs w:val="32"/>
              </w:rPr>
              <w:t>料收集整理</w:t>
            </w:r>
            <w:r>
              <w:rPr>
                <w:rFonts w:hint="eastAsia" w:ascii="仿宋_GB2312" w:hAnsi="仿宋_GB2312" w:eastAsia="仿宋_GB2312" w:cs="仿宋_GB2312"/>
                <w:spacing w:val="-17"/>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刘婷婷</w:t>
            </w:r>
          </w:p>
        </w:tc>
        <w:tc>
          <w:tcPr>
            <w:tcW w:w="882"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eastAsia="zh-CN"/>
              </w:rPr>
              <w:t>女</w:t>
            </w:r>
          </w:p>
        </w:tc>
        <w:tc>
          <w:tcPr>
            <w:tcW w:w="1665"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eastAsia="zh-CN"/>
              </w:rPr>
              <w:t>助理工程师</w:t>
            </w:r>
          </w:p>
        </w:tc>
        <w:tc>
          <w:tcPr>
            <w:tcW w:w="2206" w:type="dxa"/>
            <w:vAlign w:val="center"/>
          </w:tcPr>
          <w:p>
            <w:pPr>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rPr>
              <w:t>临沧市质量技术监督综合检测中心</w:t>
            </w:r>
          </w:p>
        </w:tc>
        <w:tc>
          <w:tcPr>
            <w:tcW w:w="297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负责试验验证工作。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俸文琪</w:t>
            </w:r>
          </w:p>
        </w:tc>
        <w:tc>
          <w:tcPr>
            <w:tcW w:w="882"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女</w:t>
            </w:r>
          </w:p>
        </w:tc>
        <w:tc>
          <w:tcPr>
            <w:tcW w:w="1665" w:type="dxa"/>
            <w:vAlign w:val="center"/>
          </w:tcPr>
          <w:p>
            <w:pPr>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lang w:eastAsia="zh-CN"/>
              </w:rPr>
              <w:t>助理工程师</w:t>
            </w:r>
          </w:p>
        </w:tc>
        <w:tc>
          <w:tcPr>
            <w:tcW w:w="2206" w:type="dxa"/>
            <w:vAlign w:val="center"/>
          </w:tcPr>
          <w:p>
            <w:pPr>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rPr>
              <w:t>临沧市质量技术监督综合检测中心</w:t>
            </w:r>
          </w:p>
        </w:tc>
        <w:tc>
          <w:tcPr>
            <w:tcW w:w="2977"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负责资</w:t>
            </w:r>
            <w:r>
              <w:rPr>
                <w:rFonts w:hint="eastAsia" w:ascii="仿宋_GB2312" w:hAnsi="仿宋_GB2312" w:eastAsia="仿宋_GB2312" w:cs="仿宋_GB2312"/>
                <w:spacing w:val="-17"/>
                <w:sz w:val="32"/>
                <w:szCs w:val="32"/>
              </w:rPr>
              <w:t>料收集整理</w:t>
            </w:r>
            <w:r>
              <w:rPr>
                <w:rFonts w:hint="eastAsia" w:ascii="仿宋_GB2312" w:hAnsi="仿宋_GB2312" w:eastAsia="仿宋_GB2312" w:cs="仿宋_GB2312"/>
                <w:spacing w:val="-17"/>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杨群峰</w:t>
            </w:r>
          </w:p>
        </w:tc>
        <w:tc>
          <w:tcPr>
            <w:tcW w:w="882"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eastAsia="zh-CN"/>
              </w:rPr>
              <w:t>男</w:t>
            </w:r>
          </w:p>
        </w:tc>
        <w:tc>
          <w:tcPr>
            <w:tcW w:w="1665"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局长</w:t>
            </w:r>
          </w:p>
        </w:tc>
        <w:tc>
          <w:tcPr>
            <w:tcW w:w="2206"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永德县市场监督管理局</w:t>
            </w:r>
          </w:p>
        </w:tc>
        <w:tc>
          <w:tcPr>
            <w:tcW w:w="297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eastAsia="zh-CN"/>
              </w:rPr>
              <w:t>负责资</w:t>
            </w:r>
            <w:r>
              <w:rPr>
                <w:rFonts w:hint="eastAsia" w:ascii="仿宋_GB2312" w:hAnsi="仿宋_GB2312" w:eastAsia="仿宋_GB2312" w:cs="仿宋_GB2312"/>
                <w:spacing w:val="-17"/>
                <w:sz w:val="32"/>
                <w:szCs w:val="32"/>
              </w:rPr>
              <w:t>料收集整理</w:t>
            </w:r>
            <w:r>
              <w:rPr>
                <w:rFonts w:hint="eastAsia" w:ascii="仿宋_GB2312" w:hAnsi="仿宋_GB2312" w:eastAsia="仿宋_GB2312" w:cs="仿宋_GB2312"/>
                <w:spacing w:val="-17"/>
                <w:sz w:val="32"/>
                <w:szCs w:val="32"/>
                <w:lang w:val="en-US" w:eastAsia="zh-CN"/>
              </w:rPr>
              <w:t>及抽样</w:t>
            </w:r>
            <w:r>
              <w:rPr>
                <w:rFonts w:hint="eastAsia" w:ascii="仿宋_GB2312" w:hAnsi="仿宋_GB2312" w:eastAsia="仿宋_GB2312" w:cs="仿宋_GB2312"/>
                <w:spacing w:val="-17"/>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杨仁延</w:t>
            </w:r>
          </w:p>
        </w:tc>
        <w:tc>
          <w:tcPr>
            <w:tcW w:w="882"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男</w:t>
            </w:r>
          </w:p>
        </w:tc>
        <w:tc>
          <w:tcPr>
            <w:tcW w:w="1665"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一级主任科员</w:t>
            </w:r>
          </w:p>
        </w:tc>
        <w:tc>
          <w:tcPr>
            <w:tcW w:w="2206"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永德县市场监督管理局</w:t>
            </w:r>
          </w:p>
        </w:tc>
        <w:tc>
          <w:tcPr>
            <w:tcW w:w="2977"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负责地标产品申报、资</w:t>
            </w:r>
            <w:r>
              <w:rPr>
                <w:rFonts w:hint="eastAsia" w:ascii="仿宋_GB2312" w:hAnsi="仿宋_GB2312" w:eastAsia="仿宋_GB2312" w:cs="仿宋_GB2312"/>
                <w:spacing w:val="-17"/>
                <w:sz w:val="32"/>
                <w:szCs w:val="32"/>
              </w:rPr>
              <w:t>料收集整理</w:t>
            </w:r>
            <w:r>
              <w:rPr>
                <w:rFonts w:hint="eastAsia" w:ascii="仿宋_GB2312" w:hAnsi="仿宋_GB2312" w:eastAsia="仿宋_GB2312" w:cs="仿宋_GB2312"/>
                <w:spacing w:val="-17"/>
                <w:sz w:val="32"/>
                <w:szCs w:val="32"/>
                <w:lang w:val="en-US" w:eastAsia="zh-CN"/>
              </w:rPr>
              <w:t>及抽样</w:t>
            </w:r>
            <w:r>
              <w:rPr>
                <w:rFonts w:hint="eastAsia" w:ascii="仿宋_GB2312" w:hAnsi="仿宋_GB2312" w:eastAsia="仿宋_GB2312" w:cs="仿宋_GB2312"/>
                <w:spacing w:val="-17"/>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67" w:type="dxa"/>
            <w:vAlign w:val="center"/>
          </w:tcPr>
          <w:p>
            <w:pPr>
              <w:jc w:val="center"/>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李成兰</w:t>
            </w:r>
          </w:p>
        </w:tc>
        <w:tc>
          <w:tcPr>
            <w:tcW w:w="882"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女</w:t>
            </w:r>
          </w:p>
        </w:tc>
        <w:tc>
          <w:tcPr>
            <w:tcW w:w="1665"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val="en-US" w:eastAsia="zh-CN"/>
              </w:rPr>
              <w:t>副局长</w:t>
            </w:r>
          </w:p>
        </w:tc>
        <w:tc>
          <w:tcPr>
            <w:tcW w:w="2206" w:type="dxa"/>
            <w:vAlign w:val="center"/>
          </w:tcPr>
          <w:p>
            <w:pPr>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pacing w:val="-17"/>
                <w:sz w:val="32"/>
                <w:szCs w:val="32"/>
                <w:lang w:val="en-US" w:eastAsia="zh-CN"/>
              </w:rPr>
              <w:t>永德县市场监督管理局</w:t>
            </w:r>
          </w:p>
        </w:tc>
        <w:tc>
          <w:tcPr>
            <w:tcW w:w="2977" w:type="dxa"/>
            <w:vAlign w:val="center"/>
          </w:tcPr>
          <w:p>
            <w:pPr>
              <w:jc w:val="center"/>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pacing w:val="-17"/>
                <w:sz w:val="32"/>
                <w:szCs w:val="32"/>
                <w:lang w:eastAsia="zh-CN"/>
              </w:rPr>
              <w:t>负责资</w:t>
            </w:r>
            <w:r>
              <w:rPr>
                <w:rFonts w:hint="eastAsia" w:ascii="仿宋_GB2312" w:hAnsi="仿宋_GB2312" w:eastAsia="仿宋_GB2312" w:cs="仿宋_GB2312"/>
                <w:spacing w:val="-17"/>
                <w:sz w:val="32"/>
                <w:szCs w:val="32"/>
              </w:rPr>
              <w:t>料收集整理</w:t>
            </w:r>
            <w:r>
              <w:rPr>
                <w:rFonts w:hint="eastAsia" w:ascii="仿宋_GB2312" w:hAnsi="仿宋_GB2312" w:eastAsia="仿宋_GB2312" w:cs="仿宋_GB2312"/>
                <w:spacing w:val="-17"/>
                <w:sz w:val="32"/>
                <w:szCs w:val="32"/>
                <w:lang w:val="en-US" w:eastAsia="zh-CN"/>
              </w:rPr>
              <w:t>及抽样</w:t>
            </w:r>
            <w:r>
              <w:rPr>
                <w:rFonts w:hint="eastAsia" w:ascii="仿宋_GB2312" w:hAnsi="仿宋_GB2312" w:eastAsia="仿宋_GB2312" w:cs="仿宋_GB2312"/>
                <w:spacing w:val="-17"/>
                <w:sz w:val="32"/>
                <w:szCs w:val="32"/>
                <w:lang w:eastAsia="zh-CN"/>
              </w:rPr>
              <w:t>。</w:t>
            </w:r>
          </w:p>
        </w:tc>
      </w:tr>
    </w:tbl>
    <w:p>
      <w:pPr>
        <w:keepNext w:val="0"/>
        <w:keepLines w:val="0"/>
        <w:pageBreakBefore w:val="0"/>
        <w:widowControl w:val="0"/>
        <w:numPr>
          <w:ilvl w:val="0"/>
          <w:numId w:val="0"/>
        </w:numPr>
        <w:kinsoku/>
        <w:wordWrap/>
        <w:overflowPunct/>
        <w:topLinePunct w:val="0"/>
        <w:autoSpaceDE/>
        <w:autoSpaceDN/>
        <w:bidi w:val="0"/>
        <w:adjustRightInd w:val="0"/>
        <w:snapToGrid w:val="0"/>
        <w:ind w:firstLine="640" w:firstLineChars="200"/>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二、</w:t>
      </w:r>
      <w:r>
        <w:rPr>
          <w:rFonts w:hint="eastAsia" w:ascii="黑体" w:hAnsi="黑体" w:eastAsia="黑体" w:cs="黑体"/>
          <w:kern w:val="0"/>
          <w:sz w:val="32"/>
          <w:szCs w:val="32"/>
          <w:highlight w:val="none"/>
        </w:rPr>
        <w:t>制定标准的背景、目的和意义</w:t>
      </w:r>
    </w:p>
    <w:p>
      <w:pPr>
        <w:keepNext w:val="0"/>
        <w:keepLines w:val="0"/>
        <w:pageBreakBefore w:val="0"/>
        <w:widowControl w:val="0"/>
        <w:numPr>
          <w:ilvl w:val="0"/>
          <w:numId w:val="0"/>
        </w:numPr>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highlight w:val="none"/>
        </w:rPr>
        <w:t>（一）背景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outlineLvl w:val="9"/>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芒果为著名热带水果之一，因其果肉细腻，风味独特，营养丰富，深受人们喜爱，素有“热带果王”之誉称。云南省临沧市永德县属南亚热带河谷季风气候，具有气候温和、日照充足、雨量充沛、冬无严寒、夏无酷暑、四季如春、干湿季分明的立体气候特征，且境内水利资源丰富，物种众多。丰富的热区资源，给芒果的生长带来了有利条件。据专家考证，永德县属芒果起源地之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outlineLvl w:val="9"/>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永德芒果栽培历史悠久，早在三百多年前便有人工栽培芒果，现存于大雪山乡南汀河谷、永康河谷的“小香芒”古树，永康端楞的“三年芒”古树等，树龄都在350年以上，在永德县海拔1 000 m以下地区，随处可见野生芒果树，品种有小香芒、三年芒等。自1980年起，永德县决定发展芒果产业，连片种植芒果360亩；“七五”期间发展了6800多亩；“八五”“九五”期间被列入省级水果商品生产基地建设县，共新植芒果13072亩；1998年第一届永德芒果节的成功举办，形成了水果产业化、可持续发展的新格局，把永德县芒果业发展推向了新台阶。目前，永德县芒果种植面积已达4.3万亩，每年可产芒果3.5万吨，年产值7740余万元，是云南省最大的芒果生产基地之一，2014年，被中国果品流通协会命名为“中国芒果之乡”，产品远销全国各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outlineLvl w:val="9"/>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为深入推进品牌战略，使永德芒果这一极具地理标志特性的产品得到有效保护，确保永德芒果的质量和特色，促进历史文化底蕴的传统产业持续健康发展，增加产品经济附加值，做大做强永德芒果产业，永德县人民政府于2014年对永德芒果提出地理标志产品保护申请，经国家相关部委严格审核和专家论证，原国家质检总局于2016年11月发布</w:t>
      </w: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年第</w:t>
      </w:r>
      <w:r>
        <w:rPr>
          <w:rFonts w:hint="eastAsia" w:ascii="仿宋_GB2312" w:hAnsi="仿宋_GB2312" w:eastAsia="仿宋_GB2312" w:cs="仿宋_GB2312"/>
          <w:color w:val="000000"/>
          <w:sz w:val="32"/>
          <w:szCs w:val="32"/>
          <w:highlight w:val="none"/>
          <w:lang w:val="en-US" w:eastAsia="zh-CN"/>
        </w:rPr>
        <w:t>128</w:t>
      </w:r>
      <w:r>
        <w:rPr>
          <w:rFonts w:hint="eastAsia" w:ascii="仿宋_GB2312" w:hAnsi="仿宋_GB2312" w:eastAsia="仿宋_GB2312" w:cs="仿宋_GB2312"/>
          <w:color w:val="000000"/>
          <w:sz w:val="32"/>
          <w:szCs w:val="32"/>
          <w:highlight w:val="none"/>
        </w:rPr>
        <w:t>号</w:t>
      </w:r>
      <w:r>
        <w:rPr>
          <w:rFonts w:hint="eastAsia" w:ascii="仿宋_GB2312" w:hAnsi="仿宋_GB2312" w:eastAsia="仿宋_GB2312" w:cs="仿宋_GB2312"/>
          <w:sz w:val="32"/>
          <w:szCs w:val="32"/>
          <w:highlight w:val="none"/>
          <w:lang w:val="en-US" w:eastAsia="zh-CN" w:bidi="ar-SA"/>
        </w:rPr>
        <w:t>公告，正式批准永德芒果为地理标志保护产品。</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lang w:val="en-US" w:eastAsia="zh-CN" w:bidi="ar-SA"/>
        </w:rPr>
        <w:t>为发挥标准引领产业发展作用，切实推进和做好永德芒果地理标志产品保护的各项工作，永德县市场监督管理局于2021年10月向临沧市市场监督管理局提出《地理标志产品 永德芒果》地方标准制定申请，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并委托</w:t>
      </w: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临沧市质量技术监督综合检测中心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牵头负责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该标准的研制</w:t>
      </w:r>
      <w:r>
        <w:rPr>
          <w:rFonts w:hint="eastAsia" w:ascii="仿宋_GB2312" w:hAnsi="仿宋_GB2312" w:eastAsia="仿宋_GB2312" w:cs="仿宋_GB2312"/>
          <w:color w:val="000000" w:themeColor="text1"/>
          <w:sz w:val="32"/>
          <w:szCs w:val="32"/>
          <w:highlight w:val="none"/>
          <w14:textFill>
            <w14:solidFill>
              <w14:schemeClr w14:val="tx1"/>
            </w14:solidFill>
          </w14:textFill>
        </w:rPr>
        <w:t>工作。</w:t>
      </w:r>
    </w:p>
    <w:p>
      <w:pPr>
        <w:numPr>
          <w:ilvl w:val="0"/>
          <w:numId w:val="6"/>
        </w:num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目的和意义</w:t>
      </w:r>
    </w:p>
    <w:p>
      <w:pPr>
        <w:ind w:firstLine="640" w:firstLineChars="200"/>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地理标志是指识别某一产品来源于WTO成员领土内某一地区或地方的标志。地理标志产品，是指产自特定地域，所具有的质量、声誉或其他特性本质上取决于该产地的自然因素和人文因素，经审核批准以地理名称进行命名的产品。地理标志产品保护制度的建立和实施，旨在通过地理标志命名及其监控手段，确定产品的生产条件和生产标准，保证产品的质量和特色。标准化是地理标志产品保护制度的重要技术支撑，地理标志产品保护的技术基础和核心。制定《地理标志产品 永德芒果》地方标准的主要意义如下：</w:t>
      </w:r>
    </w:p>
    <w:p>
      <w:pPr>
        <w:ind w:firstLine="640" w:firstLineChars="200"/>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一是维持产品来源优势。地理标志不仅代表产品的产地来源，更是代表着产品的质量标志。随着永德芒果知名度升级，名声远扬，市场上出现了很多非保护区域的永德芒果，使得产品质量与永德芒果特有的品质发生了偏离。该标准的制定、发布和实施，将永德芒果地理标志产品保护要求的原产地域范围、名称和术语定义、自然环境条件、产品的品种（原料）要求、产品的技术要求（包括感官特性、理化指标、分级要求、安全性指标、实验方法及有关限制性条款），及专用标志的使用等内容进行规范，将有效保护地理标志产品永德芒果的特有品性，确保永德芒果产品的质量和安全，提高永德芒果的知名度，实现品牌效应，在提高果农的收入、加工企业的效益和促进地方经济的发展诸多方面均具有十分重要的意义。</w:t>
      </w:r>
    </w:p>
    <w:p>
      <w:pPr>
        <w:ind w:firstLine="640" w:firstLineChars="200"/>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二是保护产品。虽然永德芒果种植历史悠久，产品经过不断迭代更新，成果明显，新一代产品具有很强的市场竞争力，但是由于暂无地方标准规定产品质量，永德芒果的质量和品质特色仍有可能参差不齐。如：对产品质量等级和产量把关不严以次充好，甚至以假冒真，对永德芒果的质量特色造成了损害。当今信息化时代，产品的声誉对产品的销量的影响尤为明显，为了保护产品，肃清市场，建立良好的贸易秩序，打开外地市场，提高产品知名度知名度，制定切实可行的标准就显得尤为重要。制定《地理标志产品 永德芒果》地方标准，利用“地理标志+龙头企业+生产基地+农户”等方式，将分散的农户聚集，实现生产和销售标准化、规模化，有利于带动永德芒果产业产前、产中、产后相关产业的发展，促进永德县高原特色农产业健康持续发展。</w:t>
      </w:r>
    </w:p>
    <w:p>
      <w:pPr>
        <w:ind w:firstLine="640" w:firstLineChars="200"/>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三是保持并提高市场竞争力。制定永德芒果地方标准，要求农户严格按照标准规范种植、生产、销售，既可以保证外销产品质量又可以增强品牌保护意识，促进农户种植和培育更高质量、高知名度、高附加值的芒果种类，提高市场竞争力，使产品增值农民增收，让永德芒果这一特色产业得到较好的保护和发展。</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黑体" w:hAnsi="黑体" w:eastAsia="黑体" w:cs="黑体"/>
          <w:kern w:val="0"/>
          <w:sz w:val="32"/>
          <w:szCs w:val="32"/>
          <w:highlight w:val="yellow"/>
          <w:lang w:eastAsia="zh-CN"/>
        </w:rPr>
      </w:pPr>
      <w:r>
        <w:rPr>
          <w:rFonts w:hint="eastAsia" w:ascii="黑体" w:hAnsi="黑体" w:eastAsia="黑体" w:cs="黑体"/>
          <w:kern w:val="0"/>
          <w:sz w:val="32"/>
          <w:szCs w:val="32"/>
        </w:rPr>
        <w:t>三、</w:t>
      </w:r>
      <w:r>
        <w:rPr>
          <w:rFonts w:hint="eastAsia" w:ascii="黑体" w:hAnsi="黑体" w:eastAsia="黑体" w:cs="黑体"/>
          <w:kern w:val="0"/>
          <w:sz w:val="32"/>
          <w:szCs w:val="32"/>
          <w:lang w:eastAsia="zh-CN"/>
        </w:rPr>
        <w:t>标准编制原则</w:t>
      </w:r>
    </w:p>
    <w:p>
      <w:pPr>
        <w:spacing w:line="600" w:lineRule="exact"/>
        <w:ind w:firstLine="42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1、规范性原则。标准格式上严格按照GB/T 1.1《标准化工作导则第1部分:标准化文件的结构和起草规则》、原国家质量技术监督检验检疫总局颁布的2005年第78号令《地理标志产品保护规定》和GB/T 17924-2008《地理标志产品标准通用要求》编写，保证标准的编写质量。内容上严格按照原国家质量技术监督检验检疫总局</w:t>
      </w:r>
      <w:r>
        <w:rPr>
          <w:rFonts w:hint="eastAsia" w:ascii="仿宋_GB2312" w:hAnsi="仿宋_GB2312" w:eastAsia="仿宋_GB2312" w:cs="仿宋_GB2312"/>
          <w:sz w:val="32"/>
          <w:szCs w:val="32"/>
          <w:highlight w:val="none"/>
          <w:lang w:val="en-US" w:eastAsia="zh-CN" w:bidi="ar-SA"/>
        </w:rPr>
        <w:t>于2016年11月发布</w:t>
      </w: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年第</w:t>
      </w:r>
      <w:r>
        <w:rPr>
          <w:rFonts w:hint="eastAsia" w:ascii="仿宋_GB2312" w:hAnsi="仿宋_GB2312" w:eastAsia="仿宋_GB2312" w:cs="仿宋_GB2312"/>
          <w:color w:val="000000"/>
          <w:sz w:val="32"/>
          <w:szCs w:val="32"/>
          <w:highlight w:val="none"/>
          <w:lang w:val="en-US" w:eastAsia="zh-CN"/>
        </w:rPr>
        <w:t>128</w:t>
      </w:r>
      <w:r>
        <w:rPr>
          <w:rFonts w:hint="eastAsia" w:ascii="仿宋_GB2312" w:hAnsi="仿宋_GB2312" w:eastAsia="仿宋_GB2312" w:cs="仿宋_GB2312"/>
          <w:color w:val="000000"/>
          <w:sz w:val="32"/>
          <w:szCs w:val="32"/>
          <w:highlight w:val="none"/>
        </w:rPr>
        <w:t>号</w:t>
      </w:r>
      <w:r>
        <w:rPr>
          <w:rFonts w:hint="eastAsia" w:ascii="仿宋_GB2312" w:hAnsi="仿宋_GB2312" w:eastAsia="仿宋_GB2312" w:cs="仿宋_GB2312"/>
          <w:sz w:val="32"/>
          <w:szCs w:val="32"/>
          <w:highlight w:val="none"/>
          <w:lang w:val="en-US" w:eastAsia="zh-CN" w:bidi="ar-SA"/>
        </w:rPr>
        <w:t>公告的内容编写，保证标准符合公告要求。</w:t>
      </w:r>
    </w:p>
    <w:p>
      <w:pPr>
        <w:pStyle w:val="29"/>
        <w:keepNext w:val="0"/>
        <w:keepLines w:val="0"/>
        <w:pageBreakBefore w:val="0"/>
        <w:kinsoku/>
        <w:wordWrap/>
        <w:overflowPunct/>
        <w:topLinePunct w:val="0"/>
        <w:autoSpaceDE/>
        <w:autoSpaceDN/>
        <w:bidi w:val="0"/>
        <w:adjustRightInd w:val="0"/>
        <w:snapToGrid w:val="0"/>
        <w:spacing w:line="5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2、先进性原则。该标准中有关永德芒果的规定，</w:t>
      </w:r>
      <w:r>
        <w:rPr>
          <w:rFonts w:hint="eastAsia" w:ascii="仿宋_GB2312" w:hAnsi="仿宋_GB2312" w:eastAsia="仿宋_GB2312" w:cs="仿宋_GB2312"/>
          <w:kern w:val="2"/>
          <w:sz w:val="32"/>
          <w:szCs w:val="32"/>
          <w:lang w:val="en-US" w:eastAsia="zh-CN" w:bidi="ar-SA"/>
        </w:rPr>
        <w:t>如种植要求、质量要求、检验方法、检验规则、标签、标志、包装、运输和贮藏等，均</w:t>
      </w:r>
      <w:r>
        <w:rPr>
          <w:rFonts w:hint="eastAsia" w:ascii="仿宋_GB2312" w:hAnsi="仿宋_GB2312" w:eastAsia="仿宋_GB2312" w:cs="仿宋_GB2312"/>
          <w:sz w:val="32"/>
          <w:szCs w:val="32"/>
          <w:lang w:val="en-US" w:eastAsia="zh-CN"/>
        </w:rPr>
        <w:t>以现行的法律法规、政策性文件、研究论文、国家、行业标准以及试验验证检验检测数据为主要参考依据，部分技术指标与NY/T 492和NY/T 3011保持一致。</w:t>
      </w:r>
    </w:p>
    <w:p>
      <w:pPr>
        <w:pStyle w:val="29"/>
        <w:keepNext w:val="0"/>
        <w:keepLines w:val="0"/>
        <w:pageBreakBefore w:val="0"/>
        <w:kinsoku/>
        <w:wordWrap/>
        <w:overflowPunct/>
        <w:topLinePunct w:val="0"/>
        <w:autoSpaceDE/>
        <w:autoSpaceDN/>
        <w:bidi w:val="0"/>
        <w:adjustRightInd w:val="0"/>
        <w:snapToGrid w:val="0"/>
        <w:spacing w:line="5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适用性原则。本着“科学、可行”原则，既考虑标准的前瞻性，又考虑到标准当下的适用。原国家质量技术监督检验检疫总局于2016年11月发布2016年第128号公告中，永德芒果有三年芒、勐底一号芒、缅二芒、泰国芒四个品种，由于勐底一号芒属于淘汰品种，目前已基本没有种植面积，为确保标准的先进性，本标准中保护品种变更为三年芒、缅二芒、泰国芒三个品种。</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标准编制过程</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月，临沧市</w:t>
      </w:r>
      <w:r>
        <w:rPr>
          <w:rFonts w:hint="eastAsia" w:ascii="仿宋_GB2312" w:hAnsi="仿宋_GB2312" w:eastAsia="仿宋_GB2312" w:cs="仿宋_GB2312"/>
          <w:sz w:val="32"/>
          <w:szCs w:val="32"/>
          <w:lang w:eastAsia="zh-CN"/>
        </w:rPr>
        <w:t>永德县</w:t>
      </w:r>
      <w:r>
        <w:rPr>
          <w:rFonts w:hint="eastAsia" w:ascii="仿宋_GB2312" w:hAnsi="仿宋_GB2312" w:eastAsia="仿宋_GB2312" w:cs="仿宋_GB2312"/>
          <w:sz w:val="32"/>
          <w:szCs w:val="32"/>
        </w:rPr>
        <w:t xml:space="preserve">市场监督管理局向临沧市市场监督管理局提出《地理标志产品 </w:t>
      </w:r>
      <w:r>
        <w:rPr>
          <w:rFonts w:hint="eastAsia" w:ascii="仿宋_GB2312" w:hAnsi="仿宋_GB2312" w:eastAsia="仿宋_GB2312" w:cs="仿宋_GB2312"/>
          <w:sz w:val="32"/>
          <w:szCs w:val="32"/>
          <w:lang w:eastAsia="zh-CN"/>
        </w:rPr>
        <w:t>永德芒果</w:t>
      </w:r>
      <w:r>
        <w:rPr>
          <w:rFonts w:hint="eastAsia" w:ascii="仿宋_GB2312" w:hAnsi="仿宋_GB2312" w:eastAsia="仿宋_GB2312" w:cs="仿宋_GB2312"/>
          <w:sz w:val="32"/>
          <w:szCs w:val="32"/>
        </w:rPr>
        <w:t>》地方标准立项申请，获得正式批准立项后，临沧市永德县市场监督管理局委托临沧市质量技术监督综合检测中心牵头负责《地理标志产品 永德芒果》临沧市地方标准的制定工作。</w:t>
      </w:r>
      <w:r>
        <w:rPr>
          <w:rFonts w:hint="eastAsia" w:ascii="仿宋_GB2312" w:hAnsi="仿宋_GB2312" w:eastAsia="仿宋_GB2312" w:cs="仿宋_GB2312"/>
          <w:sz w:val="32"/>
          <w:szCs w:val="32"/>
          <w:highlight w:val="none"/>
        </w:rPr>
        <w:t>由</w:t>
      </w:r>
      <w:r>
        <w:rPr>
          <w:rFonts w:hint="eastAsia" w:ascii="仿宋_GB2312" w:hAnsi="仿宋_GB2312" w:eastAsia="仿宋_GB2312" w:cs="仿宋_GB2312"/>
          <w:sz w:val="32"/>
          <w:szCs w:val="32"/>
        </w:rPr>
        <w:t>临沧市质量技术监督综合检测中心</w:t>
      </w:r>
      <w:r>
        <w:rPr>
          <w:rFonts w:hint="eastAsia" w:ascii="仿宋_GB2312" w:hAnsi="仿宋_GB2312" w:eastAsia="仿宋_GB2312" w:cs="仿宋_GB2312"/>
          <w:sz w:val="32"/>
          <w:szCs w:val="32"/>
          <w:highlight w:val="none"/>
        </w:rPr>
        <w:t>牵头</w:t>
      </w:r>
      <w:r>
        <w:rPr>
          <w:rFonts w:hint="eastAsia" w:ascii="仿宋_GB2312" w:hAnsi="仿宋_GB2312" w:eastAsia="仿宋_GB2312" w:cs="仿宋_GB2312"/>
          <w:sz w:val="32"/>
          <w:szCs w:val="32"/>
        </w:rPr>
        <w:t>，成立了《地理标志产品 永德芒果》地方标准起草工作小组，明确工作指导思想，制定工作原则，确定起草单位、成员和任务分工，为标准的编制工作有序开展提供了组织保障。</w:t>
      </w:r>
    </w:p>
    <w:p>
      <w:pPr>
        <w:numPr>
          <w:ilvl w:val="0"/>
          <w:numId w:val="7"/>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w:t>
      </w:r>
    </w:p>
    <w:p>
      <w:pPr>
        <w:numPr>
          <w:ilvl w:val="0"/>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标准编制</w:t>
      </w:r>
      <w:r>
        <w:rPr>
          <w:rFonts w:hint="eastAsia" w:ascii="仿宋_GB2312" w:hAnsi="仿宋_GB2312" w:eastAsia="仿宋_GB2312" w:cs="仿宋_GB2312"/>
          <w:sz w:val="32"/>
          <w:szCs w:val="32"/>
        </w:rPr>
        <w:t>组对永德芒果保护范围进行调研，了解永德的地形特色和产品历史等，对永德芒果的产品质量抽查检测，了解永德芒果产品特色和产品竞争力，走访种植经验丰富的农户、农场及相关产品企业，收集标准相关资料。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月，标准编制组在国内已有的</w:t>
      </w:r>
      <w:r>
        <w:rPr>
          <w:rFonts w:hint="eastAsia" w:ascii="仿宋_GB2312" w:hAnsi="仿宋_GB2312" w:eastAsia="仿宋_GB2312" w:cs="仿宋_GB2312"/>
          <w:sz w:val="32"/>
          <w:szCs w:val="32"/>
          <w:lang w:eastAsia="zh-CN"/>
        </w:rPr>
        <w:t>芒果</w:t>
      </w:r>
      <w:r>
        <w:rPr>
          <w:rFonts w:hint="eastAsia" w:ascii="仿宋_GB2312" w:hAnsi="仿宋_GB2312" w:eastAsia="仿宋_GB2312" w:cs="仿宋_GB2312"/>
          <w:sz w:val="32"/>
          <w:szCs w:val="32"/>
        </w:rPr>
        <w:t>相关标准基础上，借鉴</w:t>
      </w:r>
      <w:r>
        <w:rPr>
          <w:rFonts w:hint="eastAsia" w:ascii="仿宋_GB2312" w:hAnsi="仿宋_GB2312" w:eastAsia="仿宋_GB2312" w:cs="仿宋_GB2312"/>
          <w:sz w:val="32"/>
          <w:szCs w:val="32"/>
          <w:lang w:eastAsia="zh-CN"/>
        </w:rPr>
        <w:t>永德芒果</w:t>
      </w:r>
      <w:r>
        <w:rPr>
          <w:rFonts w:hint="eastAsia" w:ascii="仿宋_GB2312" w:hAnsi="仿宋_GB2312" w:eastAsia="仿宋_GB2312" w:cs="仿宋_GB2312"/>
          <w:sz w:val="32"/>
          <w:szCs w:val="32"/>
        </w:rPr>
        <w:t>生产企业的先进技术标准，结合生产实际对收集的资料和检测的数据进行整理、分析、总结，起草了标准讨论稿。</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质量指标验证</w:t>
      </w:r>
    </w:p>
    <w:p>
      <w:pPr>
        <w:pStyle w:val="29"/>
        <w:keepNext w:val="0"/>
        <w:keepLines w:val="0"/>
        <w:pageBreakBefore w:val="0"/>
        <w:kinsoku/>
        <w:wordWrap/>
        <w:overflowPunct/>
        <w:topLinePunct w:val="0"/>
        <w:autoSpaceDE/>
        <w:autoSpaceDN/>
        <w:bidi w:val="0"/>
        <w:adjustRightInd w:val="0"/>
        <w:snapToGrid w:val="0"/>
        <w:spacing w:line="50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2022年6月-8月</w:t>
      </w:r>
      <w:r>
        <w:rPr>
          <w:rFonts w:hint="eastAsia" w:ascii="仿宋_GB2312" w:hAnsi="仿宋_GB2312" w:eastAsia="仿宋_GB2312" w:cs="仿宋_GB2312"/>
          <w:sz w:val="32"/>
          <w:szCs w:val="32"/>
          <w:highlight w:val="none"/>
        </w:rPr>
        <w:t>，为进一步验证标准质量指标，标准编制组召集</w:t>
      </w:r>
      <w:r>
        <w:rPr>
          <w:rFonts w:hint="eastAsia" w:ascii="仿宋_GB2312" w:hAnsi="仿宋_GB2312" w:eastAsia="仿宋_GB2312" w:cs="仿宋_GB2312"/>
          <w:sz w:val="32"/>
          <w:szCs w:val="32"/>
          <w:highlight w:val="none"/>
          <w:lang w:eastAsia="zh-CN"/>
        </w:rPr>
        <w:t>永德芒果种植</w:t>
      </w:r>
      <w:r>
        <w:rPr>
          <w:rFonts w:hint="eastAsia" w:ascii="仿宋_GB2312" w:hAnsi="仿宋_GB2312" w:eastAsia="仿宋_GB2312" w:cs="仿宋_GB2312"/>
          <w:sz w:val="32"/>
          <w:szCs w:val="32"/>
          <w:highlight w:val="none"/>
        </w:rPr>
        <w:t>企业开展进一步的标准试验验证工作，并由临沧市质量技术监督综合检测中心对</w:t>
      </w:r>
      <w:r>
        <w:rPr>
          <w:rFonts w:hint="eastAsia" w:ascii="仿宋_GB2312" w:hAnsi="仿宋_GB2312" w:eastAsia="仿宋_GB2312" w:cs="仿宋_GB2312"/>
          <w:sz w:val="32"/>
          <w:szCs w:val="32"/>
          <w:highlight w:val="none"/>
          <w:lang w:eastAsia="zh-CN"/>
        </w:rPr>
        <w:t>永德芒果分种类</w:t>
      </w:r>
      <w:r>
        <w:rPr>
          <w:rFonts w:hint="eastAsia" w:ascii="仿宋_GB2312" w:hAnsi="仿宋_GB2312" w:eastAsia="仿宋_GB2312" w:cs="仿宋_GB2312"/>
          <w:sz w:val="32"/>
          <w:szCs w:val="32"/>
          <w:highlight w:val="none"/>
        </w:rPr>
        <w:t>进行抽样检验检测，开展标准试验验证工作</w:t>
      </w:r>
      <w:r>
        <w:rPr>
          <w:rFonts w:hint="eastAsia" w:ascii="仿宋_GB2312" w:hAnsi="仿宋_GB2312" w:eastAsia="仿宋_GB2312" w:cs="仿宋_GB2312"/>
          <w:sz w:val="32"/>
          <w:szCs w:val="32"/>
          <w:highlight w:val="none"/>
          <w:lang w:eastAsia="zh-CN"/>
        </w:rPr>
        <w:t>，及起草标准编制说明</w:t>
      </w:r>
      <w:r>
        <w:rPr>
          <w:rFonts w:hint="eastAsia" w:ascii="仿宋_GB2312" w:hAnsi="仿宋_GB2312" w:eastAsia="仿宋_GB2312" w:cs="仿宋_GB2312"/>
          <w:sz w:val="32"/>
          <w:szCs w:val="32"/>
          <w:highlight w:val="none"/>
        </w:rPr>
        <w:t>。</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）征求意见</w:t>
      </w:r>
    </w:p>
    <w:p>
      <w:pPr>
        <w:pStyle w:val="29"/>
        <w:keepNext w:val="0"/>
        <w:keepLines w:val="0"/>
        <w:pageBreakBefore w:val="0"/>
        <w:kinsoku/>
        <w:wordWrap/>
        <w:overflowPunct/>
        <w:topLinePunct w:val="0"/>
        <w:autoSpaceDE/>
        <w:autoSpaceDN/>
        <w:bidi w:val="0"/>
        <w:adjustRightInd w:val="0"/>
        <w:snapToGrid w:val="0"/>
        <w:spacing w:line="50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lang w:eastAsia="zh-CN"/>
        </w:rPr>
        <w:t>起草工作组先后云南省产品质量监督检验研究院、云南省标准化研究院、云南同创检测技术股份有限公司、临沧市农业技术推广站、大理州质量技术监督检验中心</w:t>
      </w:r>
      <w:r>
        <w:rPr>
          <w:rFonts w:hint="eastAsia" w:ascii="仿宋_GB2312" w:hAnsi="仿宋_GB2312" w:eastAsia="仿宋_GB2312" w:cs="仿宋_GB2312"/>
          <w:sz w:val="32"/>
          <w:szCs w:val="32"/>
          <w:lang w:val="en-US" w:eastAsia="zh-CN"/>
        </w:rPr>
        <w:t>、丽江市</w:t>
      </w:r>
      <w:r>
        <w:rPr>
          <w:rFonts w:hint="eastAsia" w:ascii="仿宋_GB2312" w:hAnsi="仿宋_GB2312" w:eastAsia="仿宋_GB2312" w:cs="仿宋_GB2312"/>
          <w:sz w:val="32"/>
          <w:szCs w:val="32"/>
          <w:lang w:eastAsia="zh-CN"/>
        </w:rPr>
        <w:t>质量技术监督检验中心、保山市质量技术监督检验中心</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家单位的有关专家发出标准</w:t>
      </w:r>
      <w:r>
        <w:rPr>
          <w:rFonts w:hint="eastAsia" w:ascii="仿宋_GB2312" w:hAnsi="仿宋_GB2312" w:eastAsia="仿宋_GB2312" w:cs="仿宋_GB2312"/>
          <w:sz w:val="32"/>
          <w:szCs w:val="32"/>
          <w:highlight w:val="none"/>
          <w:lang w:eastAsia="zh-CN"/>
        </w:rPr>
        <w:t>征求意见</w:t>
      </w:r>
      <w:r>
        <w:rPr>
          <w:rFonts w:hint="eastAsia" w:ascii="仿宋_GB2312" w:hAnsi="仿宋_GB2312" w:eastAsia="仿宋_GB2312" w:cs="仿宋_GB2312"/>
          <w:sz w:val="32"/>
          <w:szCs w:val="32"/>
          <w:highlight w:val="none"/>
        </w:rPr>
        <w:t>函</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份，</w:t>
      </w:r>
      <w:r>
        <w:rPr>
          <w:rFonts w:hint="eastAsia" w:ascii="仿宋_GB2312" w:hAnsi="仿宋_GB2312" w:eastAsia="仿宋_GB2312" w:cs="仿宋_GB2312"/>
          <w:sz w:val="32"/>
          <w:szCs w:val="32"/>
          <w:highlight w:val="none"/>
          <w:lang w:val="en-US" w:eastAsia="zh-CN"/>
        </w:rPr>
        <w:t>累计收到反馈意见42条，其中采纳38条，未采纳4条，无重大分歧意见，详见《专家征求意见汇总表》。</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征求意见工作结束之际，标准编制组根据反馈意见，严谨处理专家意见、修改完善标准内容，</w:t>
      </w:r>
      <w:r>
        <w:rPr>
          <w:rFonts w:hint="eastAsia" w:ascii="仿宋_GB2312" w:hAnsi="仿宋_GB2312" w:eastAsia="仿宋_GB2312" w:cs="仿宋_GB2312"/>
          <w:sz w:val="32"/>
          <w:szCs w:val="32"/>
          <w:highlight w:val="none"/>
        </w:rPr>
        <w:t xml:space="preserve">最终形成了《地理标志产品 </w:t>
      </w:r>
      <w:r>
        <w:rPr>
          <w:rFonts w:hint="eastAsia" w:ascii="仿宋_GB2312" w:hAnsi="仿宋_GB2312" w:eastAsia="仿宋_GB2312" w:cs="仿宋_GB2312"/>
          <w:sz w:val="32"/>
          <w:szCs w:val="32"/>
          <w:highlight w:val="none"/>
          <w:lang w:eastAsia="zh-CN"/>
        </w:rPr>
        <w:t>永德芒果</w:t>
      </w:r>
      <w:r>
        <w:rPr>
          <w:rFonts w:hint="eastAsia" w:ascii="仿宋_GB2312" w:hAnsi="仿宋_GB2312" w:eastAsia="仿宋_GB2312" w:cs="仿宋_GB2312"/>
          <w:sz w:val="32"/>
          <w:szCs w:val="32"/>
          <w:highlight w:val="none"/>
        </w:rPr>
        <w:t>》地方标准送审稿。</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）技术审查</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2022年11月29日，由云南省产品质量监督研究院、云南省标准化研究院、滇西科技师范学院、临沧市农业技术推广站的5名专家组成技术审查专家组，对《地理标志产品 永德芒果》地方标准送审稿进行技术审查并通过审查</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rPr>
        <w:t>审查会后，标准编制组按照技术审查意见对标准文本和编制说明逐一修改完善，形成本标准报批稿，并报请临沧市市场监督管理局</w:t>
      </w:r>
      <w:r>
        <w:rPr>
          <w:rFonts w:hint="eastAsia" w:ascii="仿宋_GB2312" w:hAnsi="仿宋_GB2312" w:eastAsia="仿宋_GB2312" w:cs="仿宋_GB2312"/>
          <w:sz w:val="32"/>
          <w:szCs w:val="32"/>
          <w:lang w:val="en-US" w:eastAsia="zh-CN"/>
        </w:rPr>
        <w:t>送审发布</w:t>
      </w:r>
      <w:r>
        <w:rPr>
          <w:rFonts w:hint="eastAsia" w:ascii="仿宋_GB2312" w:hAnsi="仿宋_GB2312" w:eastAsia="仿宋_GB2312" w:cs="仿宋_GB2312"/>
          <w:sz w:val="32"/>
          <w:szCs w:val="32"/>
        </w:rPr>
        <w:t>。</w:t>
      </w:r>
    </w:p>
    <w:p>
      <w:pPr>
        <w:keepNext w:val="0"/>
        <w:keepLines w:val="0"/>
        <w:pageBreakBefore w:val="0"/>
        <w:widowControl w:val="0"/>
        <w:numPr>
          <w:ilvl w:val="0"/>
          <w:numId w:val="8"/>
        </w:numPr>
        <w:kinsoku/>
        <w:wordWrap/>
        <w:overflowPunct/>
        <w:topLinePunct w:val="0"/>
        <w:autoSpaceDE/>
        <w:autoSpaceDN/>
        <w:bidi w:val="0"/>
        <w:adjustRightInd w:val="0"/>
        <w:snapToGrid w:val="0"/>
        <w:ind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标准主要条款编制说明，主要技术指标、参数、试验验证的论述</w:t>
      </w:r>
    </w:p>
    <w:p>
      <w:p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（一）术语和定义</w:t>
      </w:r>
    </w:p>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永德芒果：指在原国家质量监督检验总局批准的地理标志产品保护范围内特定自然环境条件下生产的，符合本标准的三年芒、缅二芒、泰国芒等品种的芒果。</w:t>
      </w:r>
    </w:p>
    <w:p>
      <w:p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（二）保护范围</w:t>
      </w:r>
    </w:p>
    <w:p>
      <w:pPr>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1、产品范围：永德芒果地理标志产品保护范围限于《质检总局关于批准对涉县柴胡等70个产品实施国家地理标志产品保护的公告》（2016年第128号）批准的范围。</w:t>
      </w:r>
    </w:p>
    <w:p>
      <w:pPr>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2、区域范围：</w:t>
      </w:r>
      <w:r>
        <w:rPr>
          <w:rFonts w:hint="eastAsia" w:ascii="仿宋_GB2312" w:hAnsi="仿宋_GB2312" w:eastAsia="仿宋_GB2312" w:cs="仿宋_GB2312"/>
          <w:sz w:val="32"/>
          <w:szCs w:val="32"/>
        </w:rPr>
        <w:t>附录A给出了给出了</w:t>
      </w:r>
      <w:r>
        <w:rPr>
          <w:rFonts w:hint="eastAsia" w:ascii="仿宋_GB2312" w:hAnsi="仿宋_GB2312" w:eastAsia="仿宋_GB2312" w:cs="仿宋_GB2312"/>
          <w:sz w:val="32"/>
          <w:szCs w:val="32"/>
          <w:lang w:eastAsia="zh-CN"/>
        </w:rPr>
        <w:t>永德县</w:t>
      </w:r>
      <w:r>
        <w:rPr>
          <w:rFonts w:hint="eastAsia" w:ascii="仿宋_GB2312" w:hAnsi="仿宋_GB2312" w:eastAsia="仿宋_GB2312" w:cs="仿宋_GB2312"/>
          <w:sz w:val="32"/>
          <w:szCs w:val="32"/>
        </w:rPr>
        <w:t>行政区划图，即</w:t>
      </w:r>
      <w:r>
        <w:rPr>
          <w:rFonts w:hint="eastAsia" w:ascii="仿宋_GB2312" w:hAnsi="仿宋_GB2312" w:eastAsia="仿宋_GB2312" w:cs="仿宋_GB2312"/>
          <w:sz w:val="32"/>
          <w:szCs w:val="32"/>
          <w:lang w:eastAsia="zh-CN"/>
        </w:rPr>
        <w:t>永德芒果</w:t>
      </w:r>
      <w:r>
        <w:rPr>
          <w:rFonts w:hint="eastAsia" w:ascii="仿宋_GB2312" w:hAnsi="仿宋_GB2312" w:eastAsia="仿宋_GB2312" w:cs="仿宋_GB2312"/>
          <w:sz w:val="32"/>
          <w:szCs w:val="32"/>
        </w:rPr>
        <w:t>地理标志产品保护范围图，以便于消费者直观辨别。</w:t>
      </w:r>
    </w:p>
    <w:p>
      <w:p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（三）产地环境</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为突出形成</w:t>
      </w:r>
      <w:r>
        <w:rPr>
          <w:rFonts w:hint="eastAsia" w:ascii="仿宋_GB2312" w:hAnsi="仿宋_GB2312" w:eastAsia="仿宋_GB2312" w:cs="仿宋_GB2312"/>
          <w:sz w:val="32"/>
          <w:szCs w:val="32"/>
          <w:lang w:eastAsia="zh-CN"/>
        </w:rPr>
        <w:t>永德芒果</w:t>
      </w:r>
      <w:r>
        <w:rPr>
          <w:rFonts w:hint="eastAsia" w:ascii="仿宋_GB2312" w:hAnsi="仿宋_GB2312" w:eastAsia="仿宋_GB2312" w:cs="仿宋_GB2312"/>
          <w:sz w:val="32"/>
          <w:szCs w:val="32"/>
        </w:rPr>
        <w:t>的优质生态环境，明确了</w:t>
      </w:r>
      <w:r>
        <w:rPr>
          <w:rFonts w:hint="eastAsia" w:ascii="仿宋_GB2312" w:hAnsi="仿宋_GB2312" w:eastAsia="仿宋_GB2312" w:cs="仿宋_GB2312"/>
          <w:sz w:val="32"/>
          <w:szCs w:val="32"/>
          <w:lang w:eastAsia="zh-CN"/>
        </w:rPr>
        <w:t>永德芒果</w:t>
      </w:r>
      <w:r>
        <w:rPr>
          <w:rFonts w:hint="eastAsia" w:ascii="仿宋_GB2312" w:hAnsi="仿宋_GB2312" w:eastAsia="仿宋_GB2312" w:cs="仿宋_GB2312"/>
          <w:sz w:val="32"/>
          <w:szCs w:val="32"/>
        </w:rPr>
        <w:t>产地</w:t>
      </w:r>
      <w:r>
        <w:rPr>
          <w:rFonts w:hint="eastAsia" w:ascii="仿宋_GB2312" w:hAnsi="仿宋_GB2312" w:eastAsia="仿宋_GB2312" w:cs="仿宋_GB2312"/>
          <w:sz w:val="32"/>
          <w:szCs w:val="32"/>
          <w:lang w:eastAsia="zh-CN"/>
        </w:rPr>
        <w:t>永德县</w:t>
      </w:r>
      <w:r>
        <w:rPr>
          <w:rFonts w:hint="eastAsia" w:ascii="仿宋_GB2312" w:hAnsi="仿宋_GB2312" w:eastAsia="仿宋_GB2312" w:cs="仿宋_GB2312"/>
          <w:sz w:val="32"/>
          <w:szCs w:val="32"/>
        </w:rPr>
        <w:t>的地理地貌、气候特点、土壤、水质等环境条件。</w:t>
      </w:r>
    </w:p>
    <w:p>
      <w:p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（四）品种</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国家质量技术监督检验检疫总局于2016年11月发布2016年第128号公告中，永德芒果有三年芒、勐底一号芒、缅二芒、泰国芒四个品种，其中因勐底一号芒无法适应近年的市场发展，逐步被市场淘汰，经编制组市场调研和讨论，勐底一号不纳入标准编制保护范围。</w:t>
      </w:r>
    </w:p>
    <w:p>
      <w:p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（五）种植管理</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为确保永德芒果的产量和质量，明确了芒果的立地条件、品种、栽培管理技术。</w:t>
      </w:r>
    </w:p>
    <w:p>
      <w:p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（六）质量要求</w:t>
      </w:r>
    </w:p>
    <w:p>
      <w:pPr>
        <w:pStyle w:val="11"/>
        <w:numPr>
          <w:ilvl w:val="0"/>
          <w:numId w:val="0"/>
        </w:numPr>
        <w:spacing w:line="600" w:lineRule="exact"/>
        <w:ind w:firstLine="640" w:firstLineChars="200"/>
        <w:jc w:val="both"/>
        <w:rPr>
          <w:rFonts w:hint="eastAsia" w:ascii="仿宋_GB2312" w:hAnsi="仿宋_GB2312" w:eastAsia="仿宋_GB2312" w:cs="仿宋_GB2312"/>
          <w:color w:val="FF0000"/>
          <w:kern w:val="2"/>
          <w:sz w:val="32"/>
          <w:szCs w:val="32"/>
        </w:rPr>
      </w:pPr>
      <w:r>
        <w:rPr>
          <w:rFonts w:hint="eastAsia" w:ascii="仿宋_GB2312" w:hAnsi="仿宋_GB2312" w:eastAsia="仿宋_GB2312" w:cs="仿宋_GB2312"/>
          <w:kern w:val="2"/>
          <w:sz w:val="32"/>
          <w:szCs w:val="32"/>
        </w:rPr>
        <w:t>质量要求中提出了</w:t>
      </w:r>
      <w:r>
        <w:rPr>
          <w:rFonts w:hint="eastAsia" w:ascii="仿宋_GB2312" w:hAnsi="仿宋_GB2312" w:eastAsia="仿宋_GB2312" w:cs="仿宋_GB2312"/>
          <w:kern w:val="2"/>
          <w:sz w:val="32"/>
          <w:szCs w:val="32"/>
          <w:lang w:eastAsia="zh-CN"/>
        </w:rPr>
        <w:t>基本要求、</w:t>
      </w:r>
      <w:r>
        <w:rPr>
          <w:rFonts w:hint="eastAsia" w:ascii="仿宋_GB2312" w:hAnsi="仿宋_GB2312" w:eastAsia="仿宋_GB2312" w:cs="仿宋_GB2312"/>
          <w:kern w:val="2"/>
          <w:sz w:val="32"/>
          <w:szCs w:val="32"/>
        </w:rPr>
        <w:t>感官要求、</w:t>
      </w:r>
      <w:r>
        <w:rPr>
          <w:rFonts w:hint="eastAsia" w:ascii="仿宋_GB2312" w:hAnsi="仿宋_GB2312" w:eastAsia="仿宋_GB2312" w:cs="仿宋_GB2312"/>
          <w:kern w:val="2"/>
          <w:sz w:val="32"/>
          <w:szCs w:val="32"/>
          <w:lang w:eastAsia="zh-CN"/>
        </w:rPr>
        <w:t>质量等级、</w:t>
      </w:r>
      <w:r>
        <w:rPr>
          <w:rFonts w:hint="eastAsia" w:ascii="仿宋_GB2312" w:hAnsi="仿宋_GB2312" w:eastAsia="仿宋_GB2312" w:cs="仿宋_GB2312"/>
          <w:kern w:val="2"/>
          <w:sz w:val="32"/>
          <w:szCs w:val="32"/>
        </w:rPr>
        <w:t>理化指标、安全</w:t>
      </w:r>
      <w:r>
        <w:rPr>
          <w:rFonts w:hint="eastAsia" w:ascii="仿宋_GB2312" w:hAnsi="仿宋_GB2312" w:eastAsia="仿宋_GB2312" w:cs="仿宋_GB2312"/>
          <w:kern w:val="2"/>
          <w:sz w:val="32"/>
          <w:szCs w:val="32"/>
          <w:lang w:eastAsia="zh-CN"/>
        </w:rPr>
        <w:t>性</w:t>
      </w:r>
      <w:r>
        <w:rPr>
          <w:rFonts w:hint="eastAsia" w:ascii="仿宋_GB2312" w:hAnsi="仿宋_GB2312" w:eastAsia="仿宋_GB2312" w:cs="仿宋_GB2312"/>
          <w:kern w:val="2"/>
          <w:sz w:val="32"/>
          <w:szCs w:val="32"/>
        </w:rPr>
        <w:t>指标等技术要求。其中，理化指标、安全</w:t>
      </w:r>
      <w:r>
        <w:rPr>
          <w:rFonts w:hint="eastAsia" w:ascii="仿宋_GB2312" w:hAnsi="仿宋_GB2312" w:eastAsia="仿宋_GB2312" w:cs="仿宋_GB2312"/>
          <w:kern w:val="2"/>
          <w:sz w:val="32"/>
          <w:szCs w:val="32"/>
          <w:lang w:eastAsia="zh-CN"/>
        </w:rPr>
        <w:t>性</w:t>
      </w:r>
      <w:r>
        <w:rPr>
          <w:rFonts w:hint="eastAsia" w:ascii="仿宋_GB2312" w:hAnsi="仿宋_GB2312" w:eastAsia="仿宋_GB2312" w:cs="仿宋_GB2312"/>
          <w:kern w:val="2"/>
          <w:sz w:val="32"/>
          <w:szCs w:val="32"/>
        </w:rPr>
        <w:t>指标、生产过程中的卫生要求都是按照相关的标准执行。</w:t>
      </w:r>
      <w:r>
        <w:rPr>
          <w:rFonts w:hint="eastAsia" w:ascii="仿宋_GB2312" w:hAnsi="仿宋_GB2312" w:eastAsia="仿宋_GB2312" w:cs="仿宋_GB2312"/>
          <w:kern w:val="2"/>
          <w:sz w:val="32"/>
          <w:szCs w:val="32"/>
          <w:lang w:eastAsia="zh-CN"/>
        </w:rPr>
        <w:t>基本要求、</w:t>
      </w:r>
      <w:r>
        <w:rPr>
          <w:rFonts w:hint="eastAsia" w:ascii="仿宋_GB2312" w:hAnsi="仿宋_GB2312" w:eastAsia="仿宋_GB2312" w:cs="仿宋_GB2312"/>
          <w:kern w:val="2"/>
          <w:sz w:val="32"/>
          <w:szCs w:val="32"/>
        </w:rPr>
        <w:t>感官要求、</w:t>
      </w:r>
      <w:r>
        <w:rPr>
          <w:rFonts w:hint="eastAsia" w:ascii="仿宋_GB2312" w:hAnsi="仿宋_GB2312" w:eastAsia="仿宋_GB2312" w:cs="仿宋_GB2312"/>
          <w:kern w:val="2"/>
          <w:sz w:val="32"/>
          <w:szCs w:val="32"/>
          <w:lang w:eastAsia="zh-CN"/>
        </w:rPr>
        <w:t>质量等级</w:t>
      </w:r>
      <w:r>
        <w:rPr>
          <w:rFonts w:hint="eastAsia" w:ascii="仿宋_GB2312" w:hAnsi="仿宋_GB2312" w:eastAsia="仿宋_GB2312" w:cs="仿宋_GB2312"/>
          <w:kern w:val="2"/>
          <w:sz w:val="32"/>
          <w:szCs w:val="32"/>
        </w:rPr>
        <w:t>根据</w:t>
      </w:r>
      <w:r>
        <w:rPr>
          <w:rFonts w:hint="eastAsia" w:ascii="仿宋_GB2312" w:hAnsi="仿宋_GB2312" w:eastAsia="仿宋_GB2312" w:cs="仿宋_GB2312"/>
          <w:kern w:val="2"/>
          <w:sz w:val="32"/>
          <w:szCs w:val="32"/>
          <w:lang w:eastAsia="zh-CN"/>
        </w:rPr>
        <w:t>永德芒果</w:t>
      </w:r>
      <w:r>
        <w:rPr>
          <w:rFonts w:hint="eastAsia" w:ascii="仿宋_GB2312" w:hAnsi="仿宋_GB2312" w:eastAsia="仿宋_GB2312" w:cs="仿宋_GB2312"/>
          <w:kern w:val="2"/>
          <w:sz w:val="32"/>
          <w:szCs w:val="32"/>
        </w:rPr>
        <w:t>的特点和多年生产经验，经项目组反复验证后得出的特色指标而制定。理化指标中的</w:t>
      </w:r>
      <w:r>
        <w:rPr>
          <w:rFonts w:hint="eastAsia" w:ascii="仿宋_GB2312" w:hAnsi="仿宋_GB2312" w:eastAsia="仿宋_GB2312" w:cs="仿宋_GB2312"/>
          <w:kern w:val="2"/>
          <w:sz w:val="32"/>
          <w:szCs w:val="32"/>
          <w:lang w:eastAsia="zh-CN"/>
        </w:rPr>
        <w:t>可溶性固形物、总酸、单果重及</w:t>
      </w:r>
      <w:r>
        <w:rPr>
          <w:rFonts w:hint="eastAsia" w:ascii="仿宋_GB2312" w:hAnsi="仿宋_GB2312" w:eastAsia="仿宋_GB2312" w:cs="仿宋_GB2312"/>
          <w:kern w:val="2"/>
          <w:sz w:val="32"/>
          <w:szCs w:val="32"/>
        </w:rPr>
        <w:t>安全</w:t>
      </w:r>
      <w:r>
        <w:rPr>
          <w:rFonts w:hint="eastAsia" w:ascii="仿宋_GB2312" w:hAnsi="仿宋_GB2312" w:eastAsia="仿宋_GB2312" w:cs="仿宋_GB2312"/>
          <w:kern w:val="2"/>
          <w:sz w:val="32"/>
          <w:szCs w:val="32"/>
          <w:lang w:eastAsia="zh-CN"/>
        </w:rPr>
        <w:t>性</w:t>
      </w:r>
      <w:r>
        <w:rPr>
          <w:rFonts w:hint="eastAsia" w:ascii="仿宋_GB2312" w:hAnsi="仿宋_GB2312" w:eastAsia="仿宋_GB2312" w:cs="仿宋_GB2312"/>
          <w:kern w:val="2"/>
          <w:sz w:val="32"/>
          <w:szCs w:val="32"/>
        </w:rPr>
        <w:t>指标</w:t>
      </w:r>
      <w:r>
        <w:rPr>
          <w:rFonts w:hint="eastAsia" w:ascii="仿宋_GB2312" w:hAnsi="仿宋_GB2312" w:eastAsia="仿宋_GB2312" w:cs="仿宋_GB2312"/>
          <w:kern w:val="2"/>
          <w:sz w:val="32"/>
          <w:szCs w:val="32"/>
          <w:lang w:eastAsia="zh-CN"/>
        </w:rPr>
        <w:t>各项参数的确定</w:t>
      </w:r>
      <w:r>
        <w:rPr>
          <w:rFonts w:hint="eastAsia" w:ascii="仿宋_GB2312" w:hAnsi="仿宋_GB2312" w:eastAsia="仿宋_GB2312" w:cs="仿宋_GB2312"/>
          <w:kern w:val="2"/>
          <w:sz w:val="32"/>
          <w:szCs w:val="32"/>
        </w:rPr>
        <w:t>主要参考了</w:t>
      </w:r>
      <w:r>
        <w:rPr>
          <w:rFonts w:hint="eastAsia" w:ascii="仿宋_GB2312" w:hAnsi="仿宋_GB2312" w:eastAsia="仿宋_GB2312" w:cs="仿宋_GB2312"/>
          <w:kern w:val="2"/>
          <w:sz w:val="32"/>
          <w:szCs w:val="32"/>
          <w:lang w:val="en-US" w:eastAsia="zh-CN"/>
        </w:rPr>
        <w:t>2021</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eastAsia="zh-CN"/>
        </w:rPr>
        <w:t>和</w:t>
      </w:r>
      <w:r>
        <w:rPr>
          <w:rFonts w:hint="eastAsia" w:ascii="仿宋_GB2312" w:hAnsi="仿宋_GB2312" w:eastAsia="仿宋_GB2312" w:cs="仿宋_GB2312"/>
          <w:kern w:val="2"/>
          <w:sz w:val="32"/>
          <w:szCs w:val="32"/>
        </w:rPr>
        <w:t>2</w:t>
      </w:r>
      <w:r>
        <w:rPr>
          <w:rFonts w:hint="eastAsia" w:ascii="仿宋_GB2312" w:hAnsi="仿宋_GB2312" w:eastAsia="仿宋_GB2312" w:cs="仿宋_GB2312"/>
          <w:kern w:val="2"/>
          <w:sz w:val="32"/>
          <w:szCs w:val="32"/>
          <w:lang w:val="en-US" w:eastAsia="zh-CN"/>
        </w:rPr>
        <w:t>022</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eastAsia="zh-CN"/>
        </w:rPr>
        <w:t>的每年</w:t>
      </w:r>
      <w:r>
        <w:rPr>
          <w:rFonts w:hint="eastAsia" w:ascii="仿宋_GB2312" w:hAnsi="仿宋_GB2312" w:eastAsia="仿宋_GB2312" w:cs="仿宋_GB2312"/>
          <w:kern w:val="2"/>
          <w:sz w:val="32"/>
          <w:szCs w:val="32"/>
          <w:lang w:val="en-US" w:eastAsia="zh-CN"/>
        </w:rPr>
        <w:t>6月至8月的芒果成熟期时候，由临沧市质量技术监督综合检测中心、孟定海关综合技术中心、丽江市质量技术监督综合检测中心检测</w:t>
      </w:r>
      <w:r>
        <w:rPr>
          <w:rFonts w:hint="eastAsia" w:ascii="仿宋_GB2312" w:hAnsi="仿宋_GB2312" w:eastAsia="仿宋_GB2312" w:cs="仿宋_GB2312"/>
          <w:kern w:val="2"/>
          <w:sz w:val="32"/>
          <w:szCs w:val="32"/>
        </w:rPr>
        <w:t>的</w:t>
      </w:r>
      <w:r>
        <w:rPr>
          <w:rFonts w:hint="eastAsia" w:ascii="仿宋_GB2312" w:hAnsi="仿宋_GB2312" w:eastAsia="仿宋_GB2312" w:cs="仿宋_GB2312"/>
          <w:kern w:val="2"/>
          <w:sz w:val="32"/>
          <w:szCs w:val="32"/>
          <w:lang w:eastAsia="zh-CN"/>
        </w:rPr>
        <w:t>结果</w:t>
      </w:r>
      <w:r>
        <w:rPr>
          <w:rFonts w:hint="eastAsia" w:ascii="仿宋_GB2312" w:hAnsi="仿宋_GB2312" w:eastAsia="仿宋_GB2312" w:cs="仿宋_GB2312"/>
          <w:kern w:val="2"/>
          <w:sz w:val="32"/>
          <w:szCs w:val="32"/>
        </w:rPr>
        <w:t>数据。具体检测数据</w:t>
      </w:r>
      <w:r>
        <w:rPr>
          <w:rFonts w:hint="eastAsia" w:ascii="仿宋_GB2312" w:hAnsi="仿宋_GB2312" w:eastAsia="仿宋_GB2312" w:cs="仿宋_GB2312"/>
          <w:kern w:val="2"/>
          <w:sz w:val="32"/>
          <w:szCs w:val="32"/>
          <w:lang w:eastAsia="zh-CN"/>
        </w:rPr>
        <w:t>如下</w:t>
      </w:r>
      <w:r>
        <w:rPr>
          <w:rFonts w:hint="eastAsia" w:ascii="仿宋_GB2312" w:hAnsi="仿宋_GB2312" w:eastAsia="仿宋_GB2312" w:cs="仿宋_GB2312"/>
          <w:kern w:val="2"/>
          <w:sz w:val="32"/>
          <w:szCs w:val="32"/>
        </w:rPr>
        <w:t>。</w:t>
      </w:r>
    </w:p>
    <w:p>
      <w:pPr>
        <w:pStyle w:val="13"/>
        <w:keepNext w:val="0"/>
        <w:keepLines w:val="0"/>
        <w:pageBreakBefore w:val="0"/>
        <w:numPr>
          <w:ilvl w:val="1"/>
          <w:numId w:val="0"/>
        </w:numPr>
        <w:kinsoku/>
        <w:wordWrap/>
        <w:overflowPunct/>
        <w:topLinePunct w:val="0"/>
        <w:bidi w:val="0"/>
        <w:adjustRightInd/>
        <w:snapToGrid/>
        <w:spacing w:before="0" w:beforeLines="0" w:after="0" w:afterLines="0"/>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1、理化指标：根据产品特点和地理产品公告中《永德芒果质量技术要求》明确了永德芒果的理化指标。主要理化指标</w:t>
      </w:r>
      <w:r>
        <w:rPr>
          <w:rFonts w:hint="eastAsia" w:ascii="仿宋_GB2312" w:hAnsi="仿宋_GB2312" w:eastAsia="仿宋_GB2312" w:cs="仿宋_GB2312"/>
          <w:kern w:val="0"/>
          <w:sz w:val="32"/>
          <w:szCs w:val="32"/>
        </w:rPr>
        <w:t>要求试验验证结果</w:t>
      </w:r>
      <w:r>
        <w:rPr>
          <w:rFonts w:hint="eastAsia" w:ascii="仿宋_GB2312" w:hAnsi="仿宋_GB2312" w:eastAsia="仿宋_GB2312" w:cs="仿宋_GB2312"/>
          <w:kern w:val="2"/>
          <w:sz w:val="32"/>
          <w:szCs w:val="32"/>
          <w:lang w:val="en-US" w:eastAsia="zh-CN" w:bidi="ar-SA"/>
        </w:rPr>
        <w:t>见表1。</w:t>
      </w:r>
    </w:p>
    <w:p>
      <w:pPr>
        <w:pStyle w:val="21"/>
        <w:keepNext w:val="0"/>
        <w:keepLines w:val="0"/>
        <w:pageBreakBefore w:val="0"/>
        <w:kinsoku/>
        <w:wordWrap/>
        <w:overflowPunct/>
        <w:topLinePunct w:val="0"/>
        <w:bidi w:val="0"/>
        <w:adjustRightInd/>
        <w:snapToGrid/>
        <w:spacing w:before="0" w:beforeLines="0" w:after="0" w:afterLine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永德芒果理化指标</w:t>
      </w:r>
      <w:r>
        <w:rPr>
          <w:rFonts w:hint="eastAsia" w:ascii="仿宋_GB2312" w:hAnsi="仿宋_GB2312" w:eastAsia="仿宋_GB2312" w:cs="仿宋_GB2312"/>
          <w:kern w:val="0"/>
          <w:sz w:val="32"/>
          <w:szCs w:val="32"/>
        </w:rPr>
        <w:t>要求试验验证结果</w:t>
      </w:r>
    </w:p>
    <w:tbl>
      <w:tblPr>
        <w:tblStyle w:val="6"/>
        <w:tblW w:w="82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3"/>
        <w:gridCol w:w="1463"/>
        <w:gridCol w:w="1487"/>
        <w:gridCol w:w="1178"/>
        <w:gridCol w:w="1128"/>
        <w:gridCol w:w="2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序号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检验项目</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样品种类</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标准要求</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抽样数</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检验验证结果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可溶性固形物</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泰国芒</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16</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均值：12.2%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w:t>
            </w: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sz w:val="32"/>
                <w:szCs w:val="32"/>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缅二芒</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sz w:val="32"/>
                <w:szCs w:val="32"/>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18</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均值：10.9%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sz w:val="32"/>
                <w:szCs w:val="32"/>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三年芒</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sz w:val="32"/>
                <w:szCs w:val="32"/>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18</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均值：12.7%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总酸</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泰国芒</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≤0.65%</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16</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均值：0.30%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w:t>
            </w: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sz w:val="32"/>
                <w:szCs w:val="32"/>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缅二芒</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sz w:val="32"/>
                <w:szCs w:val="32"/>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18</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均值：0.56%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w:t>
            </w: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sz w:val="32"/>
                <w:szCs w:val="32"/>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三年芒</w:t>
            </w: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sz w:val="32"/>
                <w:szCs w:val="32"/>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18</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均值：0.25%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单果重</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泰国芒</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400g</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最小值：322.8</w:t>
            </w:r>
            <w:r>
              <w:rPr>
                <w:rFonts w:hint="eastAsia" w:ascii="仿宋_GB2312" w:hAnsi="仿宋_GB2312" w:eastAsia="仿宋_GB2312" w:cs="仿宋_GB2312"/>
                <w:i w:val="0"/>
                <w:iCs w:val="0"/>
                <w:color w:val="000000"/>
                <w:sz w:val="32"/>
                <w:szCs w:val="32"/>
                <w:u w:val="none"/>
                <w:lang w:val="en-US" w:eastAsia="zh-CN"/>
              </w:rPr>
              <w:t>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最大值：535.2</w:t>
            </w:r>
            <w:r>
              <w:rPr>
                <w:rFonts w:hint="eastAsia" w:ascii="仿宋_GB2312" w:hAnsi="仿宋_GB2312" w:eastAsia="仿宋_GB2312" w:cs="仿宋_GB2312"/>
                <w:i w:val="0"/>
                <w:iCs w:val="0"/>
                <w:color w:val="000000"/>
                <w:sz w:val="32"/>
                <w:szCs w:val="32"/>
                <w:u w:val="none"/>
                <w:lang w:val="en-US" w:eastAsia="zh-CN"/>
              </w:rPr>
              <w:t>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sz w:val="32"/>
                <w:szCs w:val="32"/>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缅二芒</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350g</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最小值：245.8</w:t>
            </w:r>
            <w:r>
              <w:rPr>
                <w:rFonts w:hint="eastAsia" w:ascii="仿宋_GB2312" w:hAnsi="仿宋_GB2312" w:eastAsia="仿宋_GB2312" w:cs="仿宋_GB2312"/>
                <w:i w:val="0"/>
                <w:iCs w:val="0"/>
                <w:color w:val="000000"/>
                <w:sz w:val="32"/>
                <w:szCs w:val="32"/>
                <w:u w:val="none"/>
                <w:lang w:val="en-US" w:eastAsia="zh-CN"/>
              </w:rPr>
              <w:t>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最大值：382.5</w:t>
            </w:r>
            <w:r>
              <w:rPr>
                <w:rFonts w:hint="eastAsia" w:ascii="仿宋_GB2312" w:hAnsi="仿宋_GB2312" w:eastAsia="仿宋_GB2312" w:cs="仿宋_GB2312"/>
                <w:i w:val="0"/>
                <w:iCs w:val="0"/>
                <w:color w:val="000000"/>
                <w:sz w:val="32"/>
                <w:szCs w:val="32"/>
                <w:u w:val="none"/>
                <w:lang w:val="en-US" w:eastAsia="zh-CN"/>
              </w:rPr>
              <w:t>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w:t>
            </w: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sz w:val="32"/>
                <w:szCs w:val="32"/>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三年芒</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sz w:val="32"/>
                <w:szCs w:val="32"/>
                <w:u w:val="none"/>
                <w:lang w:val="en-US" w:eastAsia="zh-CN"/>
              </w:rPr>
              <w:t>120g</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最小值：128.5</w:t>
            </w:r>
            <w:r>
              <w:rPr>
                <w:rFonts w:hint="eastAsia" w:ascii="仿宋_GB2312" w:hAnsi="仿宋_GB2312" w:eastAsia="仿宋_GB2312" w:cs="仿宋_GB2312"/>
                <w:i w:val="0"/>
                <w:iCs w:val="0"/>
                <w:color w:val="000000"/>
                <w:sz w:val="32"/>
                <w:szCs w:val="32"/>
                <w:u w:val="none"/>
                <w:lang w:val="en-US" w:eastAsia="zh-CN"/>
              </w:rPr>
              <w:t>g</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最大值：184.4</w:t>
            </w:r>
            <w:r>
              <w:rPr>
                <w:rFonts w:hint="eastAsia" w:ascii="仿宋_GB2312" w:hAnsi="仿宋_GB2312" w:eastAsia="仿宋_GB2312" w:cs="仿宋_GB2312"/>
                <w:i w:val="0"/>
                <w:iCs w:val="0"/>
                <w:color w:val="000000"/>
                <w:sz w:val="32"/>
                <w:szCs w:val="32"/>
                <w:u w:val="none"/>
                <w:lang w:val="en-US" w:eastAsia="zh-CN"/>
              </w:rPr>
              <w:t>g</w:t>
            </w:r>
          </w:p>
        </w:tc>
      </w:tr>
    </w:tbl>
    <w:p>
      <w:pPr>
        <w:pStyle w:val="13"/>
        <w:keepNext w:val="0"/>
        <w:keepLines w:val="0"/>
        <w:pageBreakBefore w:val="0"/>
        <w:numPr>
          <w:ilvl w:val="1"/>
          <w:numId w:val="0"/>
        </w:numPr>
        <w:kinsoku/>
        <w:wordWrap/>
        <w:overflowPunct/>
        <w:topLinePunct w:val="0"/>
        <w:bidi w:val="0"/>
        <w:adjustRightInd/>
        <w:snapToGrid/>
        <w:spacing w:before="0" w:beforeLines="0" w:after="0" w:afterLines="0"/>
        <w:ind w:left="21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2、安全性指标</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永德芒果</w:t>
      </w:r>
      <w:r>
        <w:rPr>
          <w:rFonts w:hint="eastAsia" w:ascii="仿宋_GB2312" w:hAnsi="仿宋_GB2312" w:eastAsia="仿宋_GB2312" w:cs="仿宋_GB2312"/>
          <w:sz w:val="32"/>
          <w:szCs w:val="32"/>
        </w:rPr>
        <w:t>安全指标应符合强制性国家标准GB 2762</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 xml:space="preserve"> 《食品安全国家标准 食品中污染物限量》、GB 2763</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《食品安全国家标准 食品中农药最大残留量》的要求。主要试验验证结果见表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pStyle w:val="21"/>
        <w:keepNext w:val="0"/>
        <w:keepLines w:val="0"/>
        <w:pageBreakBefore w:val="0"/>
        <w:kinsoku/>
        <w:wordWrap/>
        <w:overflowPunct/>
        <w:topLinePunct w:val="0"/>
        <w:bidi w:val="0"/>
        <w:adjustRightInd/>
        <w:snapToGrid/>
        <w:spacing w:before="0" w:beforeLines="0" w:after="0" w:afterLine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永德芒果</w:t>
      </w:r>
      <w:r>
        <w:rPr>
          <w:rFonts w:hint="eastAsia" w:ascii="仿宋_GB2312" w:hAnsi="仿宋_GB2312" w:eastAsia="仿宋_GB2312" w:cs="仿宋_GB2312"/>
          <w:kern w:val="2"/>
          <w:sz w:val="32"/>
          <w:szCs w:val="32"/>
          <w:lang w:val="en-US" w:eastAsia="zh-CN" w:bidi="ar-SA"/>
        </w:rPr>
        <w:t>安全指标要求试验验证结果</w:t>
      </w:r>
    </w:p>
    <w:tbl>
      <w:tblPr>
        <w:tblStyle w:val="6"/>
        <w:tblW w:w="96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7"/>
        <w:gridCol w:w="2471"/>
        <w:gridCol w:w="766"/>
        <w:gridCol w:w="920"/>
        <w:gridCol w:w="973"/>
        <w:gridCol w:w="1027"/>
        <w:gridCol w:w="987"/>
        <w:gridCol w:w="1000"/>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序号</w:t>
            </w:r>
          </w:p>
        </w:tc>
        <w:tc>
          <w:tcPr>
            <w:tcW w:w="2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检测项目</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单位</w:t>
            </w:r>
          </w:p>
        </w:tc>
        <w:tc>
          <w:tcPr>
            <w:tcW w:w="9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标准要求</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样品数</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lang w:eastAsia="zh-CN"/>
              </w:rPr>
            </w:pPr>
            <w:r>
              <w:rPr>
                <w:rFonts w:hint="eastAsia" w:ascii="仿宋_GB2312" w:hAnsi="仿宋_GB2312" w:eastAsia="仿宋_GB2312" w:cs="仿宋_GB2312"/>
                <w:b/>
                <w:bCs/>
                <w:i w:val="0"/>
                <w:iCs w:val="0"/>
                <w:color w:val="000000"/>
                <w:sz w:val="32"/>
                <w:szCs w:val="32"/>
                <w:u w:val="none"/>
                <w:lang w:eastAsia="zh-CN"/>
              </w:rPr>
              <w:t>检出限</w:t>
            </w:r>
          </w:p>
        </w:tc>
        <w:tc>
          <w:tcPr>
            <w:tcW w:w="3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检验验证结果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32"/>
                <w:szCs w:val="32"/>
                <w:u w:val="none"/>
              </w:rPr>
            </w:pPr>
          </w:p>
        </w:tc>
        <w:tc>
          <w:tcPr>
            <w:tcW w:w="2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32"/>
                <w:szCs w:val="3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32"/>
                <w:szCs w:val="32"/>
                <w:u w:val="none"/>
              </w:rPr>
            </w:pPr>
          </w:p>
        </w:tc>
        <w:tc>
          <w:tcPr>
            <w:tcW w:w="92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32"/>
                <w:szCs w:val="32"/>
                <w:u w:val="none"/>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32"/>
                <w:szCs w:val="32"/>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32"/>
                <w:szCs w:val="32"/>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泰国芒</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缅二芒</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三年芒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铅（以Pb计）</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≤0.1</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0.04</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镉（以Cd计）</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≤0.05</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0.003</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均值：0.005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均值：0.002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苯醚甲环唑</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4</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吡虫啉</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5</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多菌灵</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≤0.5</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6</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氯氰菊酯</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≤0.7</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氰戊菊酯和S-氰戊菊酯</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≤1.5</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噻嗪酮</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≤0.1</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9</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溴氰菊酯</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≤0.05</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敌百虫</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11</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甲胺磷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≤0.05</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12</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甲拌磷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13</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甲基对硫磷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14</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甲基硫环磷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≤0.03</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15</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甲氰菊酯</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≤5</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16</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克百威（呋喃丹）</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17</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对硫磷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18</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氯菊酯</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19</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灭多威</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20</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灭线磷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21</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杀螟硫磷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≤0.5</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22</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水胺硫磷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≤0.05</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23</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特丁硫磷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24</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辛硫磷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≤0.2</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25</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乙酰甲胺磷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mg/kg</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≤0.5</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0.01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i w:val="0"/>
                <w:iCs w:val="0"/>
                <w:color w:val="000000"/>
                <w:kern w:val="0"/>
                <w:sz w:val="32"/>
                <w:szCs w:val="32"/>
                <w:u w:val="none"/>
                <w:lang w:val="en-US" w:eastAsia="zh-CN" w:bidi="ar"/>
              </w:rPr>
              <w:t>未检出</w:t>
            </w:r>
          </w:p>
        </w:tc>
      </w:tr>
    </w:tbl>
    <w:p>
      <w:pPr>
        <w:rPr>
          <w:rFonts w:hint="eastAsia" w:ascii="仿宋_GB2312" w:hAnsi="仿宋_GB2312" w:eastAsia="仿宋_GB2312" w:cs="仿宋_GB2312"/>
          <w:sz w:val="32"/>
          <w:szCs w:val="32"/>
        </w:rPr>
      </w:pP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六、重大意见分歧的处理依据和结果</w:t>
      </w:r>
    </w:p>
    <w:p>
      <w:pPr>
        <w:pStyle w:val="21"/>
        <w:keepNext w:val="0"/>
        <w:keepLines w:val="0"/>
        <w:pageBreakBefore w:val="0"/>
        <w:numPr>
          <w:ilvl w:val="1"/>
          <w:numId w:val="0"/>
        </w:numPr>
        <w:kinsoku/>
        <w:wordWrap/>
        <w:overflowPunct/>
        <w:topLinePunct w:val="0"/>
        <w:bidi w:val="0"/>
        <w:adjustRightInd/>
        <w:snapToGrid/>
        <w:spacing w:before="0" w:beforeLines="0" w:after="0" w:afterLines="0"/>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本标准编制过程尚无重大意见分歧。《</w:t>
      </w:r>
      <w:r>
        <w:rPr>
          <w:rFonts w:hint="eastAsia" w:ascii="仿宋_GB2312" w:hAnsi="仿宋_GB2312" w:eastAsia="仿宋_GB2312" w:cs="仿宋_GB2312"/>
          <w:sz w:val="32"/>
          <w:szCs w:val="32"/>
          <w:lang w:val="en-US" w:eastAsia="zh-CN"/>
        </w:rPr>
        <w:t>地理标志产品 永德芒果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征求意见稿在市质检中心网站公开征求意见一个月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并通过函询的方式</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永德芒果</w:t>
      </w:r>
      <w:r>
        <w:rPr>
          <w:rFonts w:hint="eastAsia" w:ascii="仿宋_GB2312" w:hAnsi="仿宋_GB2312" w:eastAsia="仿宋_GB2312" w:cs="仿宋_GB2312"/>
          <w:sz w:val="32"/>
          <w:szCs w:val="32"/>
          <w:lang w:eastAsia="zh-CN"/>
        </w:rPr>
        <w:t>生产、销售企业、科研机构、检验检测机构、行业协会、标准化技术委员会/标准化技术归口单位等单位代表</w:t>
      </w:r>
      <w:r>
        <w:rPr>
          <w:rFonts w:hint="eastAsia" w:ascii="仿宋_GB2312" w:hAnsi="仿宋_GB2312" w:eastAsia="仿宋_GB2312" w:cs="仿宋_GB2312"/>
          <w:sz w:val="32"/>
          <w:szCs w:val="32"/>
          <w:lang w:val="en-US" w:eastAsia="zh-CN"/>
        </w:rPr>
        <w:t>进行征求意见，</w:t>
      </w:r>
      <w:r>
        <w:rPr>
          <w:rFonts w:hint="eastAsia" w:ascii="仿宋_GB2312" w:hAnsi="仿宋_GB2312" w:eastAsia="仿宋_GB2312" w:cs="仿宋_GB2312"/>
          <w:sz w:val="32"/>
          <w:szCs w:val="32"/>
          <w:lang w:eastAsia="zh-CN"/>
        </w:rPr>
        <w:t>累计收到其中采纳38条，未采纳4条，无重大分歧意见，详见《专家征求意见汇总表》。</w:t>
      </w: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七、作为推荐性或强制性标准的建议及其理由</w:t>
      </w:r>
    </w:p>
    <w:p>
      <w:pPr>
        <w:pStyle w:val="21"/>
        <w:keepNext w:val="0"/>
        <w:keepLines w:val="0"/>
        <w:pageBreakBefore w:val="0"/>
        <w:numPr>
          <w:ilvl w:val="1"/>
          <w:numId w:val="0"/>
        </w:numPr>
        <w:kinsoku/>
        <w:wordWrap/>
        <w:overflowPunct/>
        <w:topLinePunct w:val="0"/>
        <w:bidi w:val="0"/>
        <w:adjustRightInd/>
        <w:snapToGrid/>
        <w:spacing w:before="0" w:beforeLines="0" w:after="0" w:afterLines="0"/>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建议《地理标志产品 永德芒果》作为推荐性地方标准发布实施。</w:t>
      </w: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八、贯彻标准的措施建议</w:t>
      </w:r>
    </w:p>
    <w:p>
      <w:pPr>
        <w:pStyle w:val="21"/>
        <w:keepNext w:val="0"/>
        <w:keepLines w:val="0"/>
        <w:pageBreakBefore w:val="0"/>
        <w:numPr>
          <w:ilvl w:val="1"/>
          <w:numId w:val="0"/>
        </w:numPr>
        <w:kinsoku/>
        <w:wordWrap/>
        <w:overflowPunct/>
        <w:topLinePunct w:val="0"/>
        <w:bidi w:val="0"/>
        <w:adjustRightInd/>
        <w:snapToGrid/>
        <w:spacing w:before="0" w:beforeLines="0" w:after="0" w:afterLines="0"/>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标准批准发布实施后，建议永德县市场监督管理局、县农业部门做好标准的宣传、贯彻和培训。通过举办标准宣贯培训、座谈、会议等形式来推动标准的落地实施，搭建交流和宣传平台，为标准的实施营造良好的社会氛围。对需要使用地理标志产品永德芒果专用地理标志的企业，严格按照本标准要求进行种植、采摘、加工、运输和贮存，产品质量达到本标准要求的产品可使用地理标志产品专用标志。</w:t>
      </w:r>
    </w:p>
    <w:p>
      <w:pPr>
        <w:pStyle w:val="21"/>
        <w:keepNext w:val="0"/>
        <w:keepLines w:val="0"/>
        <w:pageBreakBefore w:val="0"/>
        <w:numPr>
          <w:ilvl w:val="1"/>
          <w:numId w:val="0"/>
        </w:numPr>
        <w:kinsoku/>
        <w:wordWrap/>
        <w:overflowPunct/>
        <w:topLinePunct w:val="0"/>
        <w:bidi w:val="0"/>
        <w:adjustRightInd/>
        <w:snapToGrid/>
        <w:spacing w:before="0" w:beforeLines="0" w:after="0" w:afterLines="0"/>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后续可通过发放宣传资料以及网络、微信、公众号等方式强化宣传，大力普及标准，进一步提高标准的社会关注度与知晓度，促进各相关企业准确理解、掌握和执行标准</w:t>
      </w:r>
      <w:r>
        <w:rPr>
          <w:rFonts w:hint="eastAsia" w:ascii="仿宋_GB2312" w:hAnsi="仿宋_GB2312" w:eastAsia="仿宋_GB2312" w:cs="仿宋_GB2312"/>
          <w:sz w:val="32"/>
          <w:szCs w:val="32"/>
        </w:rPr>
        <w:t>。</w:t>
      </w: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九、预期效益</w:t>
      </w:r>
    </w:p>
    <w:p>
      <w:pPr>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《地理标志产品 永德芒果》地方标准的制定，是永德芒果产业发展的重要一步，是推动永德县跨越发展、带领贫困群众脱贫致富的有力举措。</w:t>
      </w:r>
    </w:p>
    <w:p>
      <w:pPr>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《地理标志产品 永德芒果》地方标准的发布实施，将促进永德县芒果行业的持续、快速、健康发展，提升永德芒果的知名度和信誉度，为生产提供技术支撑，增强流通领域的组织化程度，增强永德芒果市场竞争力，切实推进永德芒果地理标志产品保护工作。</w:t>
      </w:r>
    </w:p>
    <w:p>
      <w:pPr>
        <w:ind w:firstLine="640" w:firstLineChars="20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接下来，我们将借助地理标志产品保护和地方标准发布实施的有利契机，努力做大做强永德芒果这一特色产业，促进永德芒果产业的可持续发展，推动永德县地理标志产业化和规模经济、品牌效应的形成，提高消费者对永德县地理标志产品的认同感，使永德芒果真正成为永德县的特有标志与经济发展的强劲动力。</w:t>
      </w:r>
    </w:p>
    <w:p>
      <w:pPr>
        <w:keepNext w:val="0"/>
        <w:keepLines w:val="0"/>
        <w:pageBreakBefore w:val="0"/>
        <w:kinsoku/>
        <w:wordWrap/>
        <w:overflowPunct/>
        <w:topLinePunct w:val="0"/>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ind w:firstLine="640" w:firstLineChars="200"/>
        <w:jc w:val="righ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《地理标志产品  永德芒果》标准编制组</w:t>
      </w:r>
    </w:p>
    <w:p>
      <w:pPr>
        <w:ind w:firstLine="3840" w:firstLineChars="1200"/>
        <w:jc w:val="both"/>
        <w:rPr>
          <w:rFonts w:hint="default" w:ascii="方正仿宋_GB2312" w:hAnsi="方正仿宋_GB2312" w:eastAsia="方正仿宋_GB2312" w:cs="方正仿宋_GB2312"/>
          <w:kern w:val="0"/>
          <w:sz w:val="32"/>
          <w:szCs w:val="32"/>
          <w:lang w:val="en-US" w:eastAsia="zh-CN" w:bidi="ar-SA"/>
        </w:rPr>
      </w:pPr>
      <w:bookmarkStart w:id="0" w:name="_GoBack"/>
      <w:bookmarkEnd w:id="0"/>
      <w:r>
        <w:rPr>
          <w:rFonts w:hint="eastAsia" w:ascii="仿宋_GB2312" w:hAnsi="仿宋_GB2312" w:eastAsia="仿宋_GB2312" w:cs="仿宋_GB2312"/>
          <w:kern w:val="0"/>
          <w:sz w:val="32"/>
          <w:szCs w:val="32"/>
          <w:lang w:val="en-US" w:eastAsia="zh-CN" w:bidi="ar-SA"/>
        </w:rPr>
        <w:t xml:space="preserve"> 2022年11月30</w:t>
      </w:r>
      <w:r>
        <w:rPr>
          <w:rFonts w:hint="eastAsia" w:ascii="方正仿宋_GB2312" w:hAnsi="方正仿宋_GB2312" w:eastAsia="方正仿宋_GB2312" w:cs="方正仿宋_GB2312"/>
          <w:kern w:val="0"/>
          <w:sz w:val="32"/>
          <w:szCs w:val="32"/>
          <w:lang w:val="en-US" w:eastAsia="zh-CN" w:bidi="ar-SA"/>
        </w:rPr>
        <w:t>日</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E48F381-1A9C-4E5E-AFF0-87C59BB27BB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2BE0862D-38EC-4B71-ADCD-0DF597067703}"/>
  </w:font>
  <w:font w:name="方正小标宋简体">
    <w:panose1 w:val="03000509000000000000"/>
    <w:charset w:val="86"/>
    <w:family w:val="auto"/>
    <w:pitch w:val="default"/>
    <w:sig w:usb0="00000001" w:usb1="080E0000" w:usb2="00000000" w:usb3="00000000" w:csb0="00040000" w:csb1="00000000"/>
    <w:embedRegular r:id="rId3" w:fontKey="{8225314C-98D7-41D4-9C36-62B614DC6B8D}"/>
  </w:font>
  <w:font w:name="楷体_GB2312">
    <w:panose1 w:val="02010609030101010101"/>
    <w:charset w:val="86"/>
    <w:family w:val="modern"/>
    <w:pitch w:val="default"/>
    <w:sig w:usb0="00000001" w:usb1="080E0000" w:usb2="00000000" w:usb3="00000000" w:csb0="00040000" w:csb1="00000000"/>
  </w:font>
  <w:font w:name="方正仿宋_GB2312">
    <w:panose1 w:val="02000000000000000000"/>
    <w:charset w:val="86"/>
    <w:family w:val="auto"/>
    <w:pitch w:val="default"/>
    <w:sig w:usb0="00000000" w:usb1="00000000" w:usb2="00000000" w:usb3="00000000" w:csb0="00000000" w:csb1="00000000"/>
    <w:embedRegular r:id="rId4" w:fontKey="{6DD6AF56-8F32-4E36-84EF-91D0BF4BD45D}"/>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- 22 -</w:t>
                          </w:r>
                          <w:r>
                            <w:rPr>
                              <w:rFonts w:hint="eastAsia" w:ascii="宋体" w:hAnsi="宋体" w:cs="宋体"/>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- 22 -</w:t>
                    </w:r>
                    <w:r>
                      <w:rPr>
                        <w:rFonts w:hint="eastAsia" w:ascii="宋体" w:hAnsi="宋体" w:cs="宋体"/>
                        <w:sz w:val="24"/>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C486C"/>
    <w:multiLevelType w:val="singleLevel"/>
    <w:tmpl w:val="92AC486C"/>
    <w:lvl w:ilvl="0" w:tentative="0">
      <w:start w:val="2"/>
      <w:numFmt w:val="chineseCounting"/>
      <w:suff w:val="nothing"/>
      <w:lvlText w:val="（%1）"/>
      <w:lvlJc w:val="left"/>
      <w:rPr>
        <w:rFonts w:hint="eastAsia"/>
      </w:rPr>
    </w:lvl>
  </w:abstractNum>
  <w:abstractNum w:abstractNumId="1">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21"/>
      <w:suff w:val="nothing"/>
      <w:lvlText w:val="表%2　"/>
      <w:lvlJc w:val="left"/>
      <w:pPr>
        <w:ind w:left="0" w:firstLine="0"/>
      </w:pPr>
      <w:rPr>
        <w:rFonts w:hint="default" w:ascii="仿宋_GB2312" w:hAnsi="仿宋_GB2312" w:eastAsia="仿宋_GB2312" w:cs="仿宋_GB2312"/>
        <w:b w:val="0"/>
        <w:i w:val="0"/>
        <w:caps w:val="0"/>
        <w:strike w:val="0"/>
        <w:dstrike w:val="0"/>
        <w:snapToGrid w:val="0"/>
        <w:vanish w:val="0"/>
        <w:kern w:val="0"/>
        <w:sz w:val="32"/>
        <w:szCs w:val="32"/>
        <w:u w:val="none"/>
        <w:vertAlign w:val="baseline"/>
        <w14:cntxtalts w14:val="0"/>
      </w:rPr>
    </w:lvl>
    <w:lvl w:ilvl="2" w:tentative="0">
      <w:start w:val="1"/>
      <w:numFmt w:val="none"/>
      <w:suff w:val="nothing"/>
      <w:lvlText w:val="%1表%2　"/>
      <w:lvlJc w:val="left"/>
      <w:pPr>
        <w:ind w:left="0" w:firstLine="0"/>
      </w:pPr>
      <w:rPr>
        <w:rFonts w:hint="eastAsia" w:ascii="黑体" w:hAnsi="黑体" w:eastAsia="黑体" w:cs="Times New Roman"/>
        <w:b w:val="0"/>
        <w:bCs w:val="0"/>
        <w:i w:val="0"/>
        <w:iCs w:val="0"/>
        <w:caps w:val="0"/>
        <w:smallCaps w:val="0"/>
        <w:strike w:val="0"/>
        <w:dstrike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2">
    <w:nsid w:val="1FC91163"/>
    <w:multiLevelType w:val="multilevel"/>
    <w:tmpl w:val="1FC91163"/>
    <w:lvl w:ilvl="0" w:tentative="0">
      <w:start w:val="1"/>
      <w:numFmt w:val="decimal"/>
      <w:pStyle w:val="18"/>
      <w:suff w:val="nothing"/>
      <w:lvlText w:val="%1　"/>
      <w:lvlJc w:val="left"/>
      <w:pPr>
        <w:ind w:left="210" w:firstLine="0"/>
      </w:pPr>
      <w:rPr>
        <w:rFonts w:hint="default" w:ascii="黑体" w:hAnsi="Times New Roman" w:eastAsia="黑体"/>
        <w:b w:val="0"/>
        <w:i w:val="0"/>
        <w:sz w:val="32"/>
        <w:szCs w:val="32"/>
      </w:rPr>
    </w:lvl>
    <w:lvl w:ilvl="1" w:tentative="0">
      <w:start w:val="1"/>
      <w:numFmt w:val="decimal"/>
      <w:pStyle w:val="13"/>
      <w:suff w:val="nothing"/>
      <w:lvlText w:val="%1.%2　"/>
      <w:lvlJc w:val="left"/>
      <w:pPr>
        <w:ind w:left="210" w:firstLine="0"/>
      </w:pPr>
      <w:rPr>
        <w:rFonts w:hint="default" w:ascii="黑体" w:hAnsi="Times New Roman" w:eastAsia="黑体" w:cs="Times New Roman"/>
        <w:b w:val="0"/>
        <w:bCs w:val="0"/>
        <w:i w:val="0"/>
        <w:iCs w:val="0"/>
        <w:caps w:val="0"/>
        <w:strike w:val="0"/>
        <w:dstrike w:val="0"/>
        <w:vanish w:val="0"/>
        <w:spacing w:val="0"/>
        <w:kern w:val="0"/>
        <w:position w:val="0"/>
        <w:sz w:val="30"/>
        <w:szCs w:val="30"/>
        <w:u w:val="none"/>
        <w:vertAlign w:val="baseline"/>
      </w:rPr>
    </w:lvl>
    <w:lvl w:ilvl="2" w:tentative="0">
      <w:start w:val="1"/>
      <w:numFmt w:val="decimal"/>
      <w:pStyle w:val="12"/>
      <w:suff w:val="nothing"/>
      <w:lvlText w:val="%1.%2.%3　"/>
      <w:lvlJc w:val="left"/>
      <w:pPr>
        <w:ind w:left="210" w:firstLine="0"/>
      </w:pPr>
      <w:rPr>
        <w:rFonts w:hint="default" w:ascii="黑体" w:hAnsi="Times New Roman" w:eastAsia="黑体"/>
        <w:b w:val="0"/>
        <w:i w:val="0"/>
        <w:color w:val="000000"/>
        <w:sz w:val="28"/>
        <w:szCs w:val="28"/>
      </w:rPr>
    </w:lvl>
    <w:lvl w:ilvl="3" w:tentative="0">
      <w:start w:val="1"/>
      <w:numFmt w:val="decimal"/>
      <w:pStyle w:val="19"/>
      <w:suff w:val="nothing"/>
      <w:lvlText w:val="%1.%2.%3.%4　"/>
      <w:lvlJc w:val="left"/>
      <w:pPr>
        <w:ind w:left="210" w:firstLine="0"/>
      </w:pPr>
      <w:rPr>
        <w:rFonts w:hint="default" w:ascii="黑体" w:hAnsi="Times New Roman" w:eastAsia="黑体"/>
        <w:b w:val="0"/>
        <w:i w:val="0"/>
        <w:color w:val="000000"/>
        <w:sz w:val="24"/>
        <w:szCs w:val="24"/>
      </w:rPr>
    </w:lvl>
    <w:lvl w:ilvl="4" w:tentative="0">
      <w:start w:val="1"/>
      <w:numFmt w:val="decimal"/>
      <w:suff w:val="nothing"/>
      <w:lvlText w:val="%1.%2.%3.%4.%5　"/>
      <w:lvlJc w:val="left"/>
      <w:pPr>
        <w:ind w:left="210" w:firstLine="0"/>
      </w:pPr>
      <w:rPr>
        <w:rFonts w:hint="eastAsia" w:ascii="黑体" w:hAnsi="Times New Roman" w:eastAsia="黑体"/>
        <w:b w:val="0"/>
        <w:i w:val="0"/>
        <w:sz w:val="21"/>
      </w:rPr>
    </w:lvl>
    <w:lvl w:ilvl="5" w:tentative="0">
      <w:start w:val="1"/>
      <w:numFmt w:val="decimal"/>
      <w:suff w:val="nothing"/>
      <w:lvlText w:val="%1.%2.%3.%4.%5.%6　"/>
      <w:lvlJc w:val="left"/>
      <w:pPr>
        <w:ind w:left="210" w:firstLine="0"/>
      </w:pPr>
      <w:rPr>
        <w:rFonts w:hint="eastAsia" w:ascii="黑体" w:hAnsi="Times New Roman" w:eastAsia="黑体"/>
        <w:b w:val="0"/>
        <w:i w:val="0"/>
        <w:sz w:val="21"/>
      </w:rPr>
    </w:lvl>
    <w:lvl w:ilvl="6" w:tentative="0">
      <w:start w:val="1"/>
      <w:numFmt w:val="decimal"/>
      <w:suff w:val="nothing"/>
      <w:lvlText w:val="%1%2.%3.%4.%5.%6.%7　"/>
      <w:lvlJc w:val="left"/>
      <w:pPr>
        <w:ind w:left="21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4179" w:hanging="1418"/>
      </w:pPr>
      <w:rPr>
        <w:rFonts w:hint="eastAsia"/>
      </w:rPr>
    </w:lvl>
    <w:lvl w:ilvl="8" w:tentative="0">
      <w:start w:val="1"/>
      <w:numFmt w:val="decimal"/>
      <w:lvlText w:val="%1.%2.%3.%4.%5.%6.%7.%8.%9"/>
      <w:lvlJc w:val="left"/>
      <w:pPr>
        <w:tabs>
          <w:tab w:val="left" w:pos="4777"/>
        </w:tabs>
        <w:ind w:left="4887" w:hanging="1700"/>
      </w:pPr>
      <w:rPr>
        <w:rFonts w:hint="eastAsia"/>
      </w:rPr>
    </w:lvl>
  </w:abstractNum>
  <w:abstractNum w:abstractNumId="3">
    <w:nsid w:val="293B9145"/>
    <w:multiLevelType w:val="singleLevel"/>
    <w:tmpl w:val="293B9145"/>
    <w:lvl w:ilvl="0" w:tentative="0">
      <w:start w:val="2"/>
      <w:numFmt w:val="chineseCounting"/>
      <w:suff w:val="nothing"/>
      <w:lvlText w:val="（%1）"/>
      <w:lvlJc w:val="left"/>
      <w:rPr>
        <w:rFonts w:hint="eastAsia"/>
      </w:rPr>
    </w:lvl>
  </w:abstractNum>
  <w:abstractNum w:abstractNumId="4">
    <w:nsid w:val="2A8F7113"/>
    <w:multiLevelType w:val="multilevel"/>
    <w:tmpl w:val="2A8F7113"/>
    <w:lvl w:ilvl="0" w:tentative="0">
      <w:start w:val="1"/>
      <w:numFmt w:val="upperLetter"/>
      <w:pStyle w:val="24"/>
      <w:suff w:val="space"/>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27"/>
      <w:suff w:val="nothing"/>
      <w:lvlText w:val="图%1.%2　"/>
      <w:lvlJc w:val="left"/>
      <w:pPr>
        <w:ind w:left="0" w:firstLine="0"/>
      </w:pPr>
      <w:rPr>
        <w:rFonts w:hint="eastAsia" w:eastAsia="黑体"/>
        <w:b w:val="0"/>
        <w:i w:val="0"/>
        <w:sz w:val="21"/>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5">
    <w:nsid w:val="60B55DC2"/>
    <w:multiLevelType w:val="multilevel"/>
    <w:tmpl w:val="60B55DC2"/>
    <w:lvl w:ilvl="0" w:tentative="0">
      <w:start w:val="1"/>
      <w:numFmt w:val="upperLetter"/>
      <w:pStyle w:val="23"/>
      <w:lvlText w:val="%1"/>
      <w:lvlJc w:val="left"/>
      <w:pPr>
        <w:tabs>
          <w:tab w:val="left" w:pos="0"/>
        </w:tabs>
        <w:ind w:left="0" w:firstLine="0"/>
      </w:pPr>
      <w:rPr>
        <w:rFonts w:hint="eastAsia"/>
        <w:color w:val="FFFFFF" w:themeColor="background1"/>
        <w:sz w:val="2"/>
        <w14:textFill>
          <w14:solidFill>
            <w14:schemeClr w14:val="bg1"/>
          </w14:solidFill>
        </w14:textFill>
      </w:rPr>
    </w:lvl>
    <w:lvl w:ilvl="1" w:tentative="0">
      <w:start w:val="1"/>
      <w:numFmt w:val="decimal"/>
      <w:pStyle w:val="28"/>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14:cntxtalts w14:val="0"/>
      </w:rPr>
    </w:lvl>
    <w:lvl w:ilvl="2" w:tentative="0">
      <w:start w:val="1"/>
      <w:numFmt w:val="none"/>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6">
    <w:nsid w:val="657D3FBC"/>
    <w:multiLevelType w:val="multilevel"/>
    <w:tmpl w:val="657D3FBC"/>
    <w:lvl w:ilvl="0" w:tentative="0">
      <w:start w:val="1"/>
      <w:numFmt w:val="upperLetter"/>
      <w:pStyle w:val="2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ascii="黑体" w:hAnsi="黑体" w:eastAsia="黑体" w:cs="Times New Roman"/>
        <w:b w:val="0"/>
        <w:bCs w:val="0"/>
        <w:i w:val="0"/>
        <w:iCs w:val="0"/>
        <w:caps w:val="0"/>
        <w:smallCaps w:val="0"/>
        <w:strike w:val="0"/>
        <w:dstrike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75493D1A"/>
    <w:multiLevelType w:val="singleLevel"/>
    <w:tmpl w:val="75493D1A"/>
    <w:lvl w:ilvl="0" w:tentative="0">
      <w:start w:val="5"/>
      <w:numFmt w:val="chineseCounting"/>
      <w:suff w:val="nothing"/>
      <w:lvlText w:val="%1、"/>
      <w:lvlJc w:val="left"/>
      <w:rPr>
        <w:rFonts w:hint="eastAsia"/>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lNjA2NzBhNzdiNDE3NTVlN2FhZDhjYTdlMmI5ZmMifQ=="/>
  </w:docVars>
  <w:rsids>
    <w:rsidRoot w:val="00000000"/>
    <w:rsid w:val="00417EF4"/>
    <w:rsid w:val="005539A0"/>
    <w:rsid w:val="03987D05"/>
    <w:rsid w:val="060B16FD"/>
    <w:rsid w:val="08AF77A5"/>
    <w:rsid w:val="0B3C1A93"/>
    <w:rsid w:val="0BBC420F"/>
    <w:rsid w:val="0E3206DE"/>
    <w:rsid w:val="10F076F5"/>
    <w:rsid w:val="14191BD6"/>
    <w:rsid w:val="18470163"/>
    <w:rsid w:val="1A2E1BB0"/>
    <w:rsid w:val="1CED0D77"/>
    <w:rsid w:val="20C95670"/>
    <w:rsid w:val="2466695A"/>
    <w:rsid w:val="24E078E6"/>
    <w:rsid w:val="2A23647C"/>
    <w:rsid w:val="2A707B09"/>
    <w:rsid w:val="2AE01F34"/>
    <w:rsid w:val="2DA834A2"/>
    <w:rsid w:val="2DB158FC"/>
    <w:rsid w:val="2DE25309"/>
    <w:rsid w:val="312E4445"/>
    <w:rsid w:val="32AA1B48"/>
    <w:rsid w:val="32B04F3F"/>
    <w:rsid w:val="36C058FF"/>
    <w:rsid w:val="39BC1DBE"/>
    <w:rsid w:val="3B442255"/>
    <w:rsid w:val="3C1041CA"/>
    <w:rsid w:val="3ED429D6"/>
    <w:rsid w:val="3F5761BC"/>
    <w:rsid w:val="40A315E2"/>
    <w:rsid w:val="475373AE"/>
    <w:rsid w:val="476835BF"/>
    <w:rsid w:val="4A9326C8"/>
    <w:rsid w:val="4CEA67EB"/>
    <w:rsid w:val="4F5543EF"/>
    <w:rsid w:val="5268268C"/>
    <w:rsid w:val="54B809FF"/>
    <w:rsid w:val="59C97EB4"/>
    <w:rsid w:val="5C9D2A74"/>
    <w:rsid w:val="5D115B8D"/>
    <w:rsid w:val="5D845A25"/>
    <w:rsid w:val="60517006"/>
    <w:rsid w:val="60F96565"/>
    <w:rsid w:val="659220F7"/>
    <w:rsid w:val="65F75766"/>
    <w:rsid w:val="6A5F61F1"/>
    <w:rsid w:val="71A072F4"/>
    <w:rsid w:val="71B14FA6"/>
    <w:rsid w:val="722F49AA"/>
    <w:rsid w:val="728A1441"/>
    <w:rsid w:val="73097182"/>
    <w:rsid w:val="7534576B"/>
    <w:rsid w:val="76AB6114"/>
    <w:rsid w:val="7C345209"/>
    <w:rsid w:val="7C9F1955"/>
    <w:rsid w:val="7DAE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line="560" w:lineRule="exact"/>
      <w:ind w:firstLine="640"/>
      <w:outlineLvl w:val="1"/>
    </w:pPr>
    <w:rPr>
      <w:rFonts w:ascii="Times New Roman" w:hAnsi="Times New Roman" w:eastAsia="黑体" w:cs="Times New Roma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ind w:left="108"/>
    </w:pPr>
    <w:rPr>
      <w:rFonts w:ascii="仿宋_GB2312" w:hAnsi="仿宋_GB2312" w:eastAsia="仿宋_GB2312"/>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semiHidden/>
    <w:qFormat/>
    <w:uiPriority w:val="0"/>
    <w:rPr>
      <w:rFonts w:ascii="Times New Roman" w:hAnsi="Times New Roman" w:eastAsia="宋体"/>
      <w:sz w:val="18"/>
    </w:rPr>
  </w:style>
  <w:style w:type="paragraph" w:customStyle="1" w:styleId="10">
    <w:name w:val="标准文件_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1">
    <w:name w:val="二级无"/>
    <w:basedOn w:val="12"/>
    <w:qFormat/>
    <w:uiPriority w:val="0"/>
    <w:pPr>
      <w:spacing w:before="0" w:beforeLines="0" w:after="0" w:afterLines="0"/>
    </w:pPr>
    <w:rPr>
      <w:rFonts w:ascii="宋体" w:eastAsia="宋体"/>
    </w:rPr>
  </w:style>
  <w:style w:type="paragraph" w:customStyle="1" w:styleId="12">
    <w:name w:val="二级条标题"/>
    <w:basedOn w:val="13"/>
    <w:next w:val="1"/>
    <w:qFormat/>
    <w:uiPriority w:val="0"/>
    <w:pPr>
      <w:numPr>
        <w:ilvl w:val="2"/>
        <w:numId w:val="1"/>
      </w:numPr>
      <w:spacing w:before="50" w:after="50"/>
      <w:outlineLvl w:val="3"/>
    </w:pPr>
  </w:style>
  <w:style w:type="paragraph" w:customStyle="1" w:styleId="13">
    <w:name w:val="一级条标题"/>
    <w:next w:val="1"/>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4">
    <w:name w:val="段"/>
    <w:qFormat/>
    <w:uiPriority w:val="0"/>
    <w:pPr>
      <w:ind w:firstLine="200" w:firstLineChars="200"/>
      <w:jc w:val="both"/>
    </w:pPr>
    <w:rPr>
      <w:rFonts w:ascii="宋体" w:hAnsi="Times New Roman" w:eastAsia="宋体" w:cs="Times New Roman"/>
      <w:sz w:val="21"/>
      <w:lang w:val="en-US" w:eastAsia="zh-CN" w:bidi="ar-SA"/>
    </w:rPr>
  </w:style>
  <w:style w:type="character" w:customStyle="1" w:styleId="15">
    <w:name w:val="font51"/>
    <w:basedOn w:val="8"/>
    <w:qFormat/>
    <w:uiPriority w:val="0"/>
    <w:rPr>
      <w:rFonts w:hint="eastAsia" w:ascii="宋体" w:hAnsi="宋体" w:eastAsia="宋体" w:cs="宋体"/>
      <w:b/>
      <w:bCs/>
      <w:color w:val="000000"/>
      <w:sz w:val="24"/>
      <w:szCs w:val="24"/>
      <w:u w:val="none"/>
    </w:rPr>
  </w:style>
  <w:style w:type="character" w:customStyle="1" w:styleId="16">
    <w:name w:val="font21"/>
    <w:basedOn w:val="8"/>
    <w:qFormat/>
    <w:uiPriority w:val="0"/>
    <w:rPr>
      <w:rFonts w:hint="default" w:ascii="Times New Roman" w:hAnsi="Times New Roman" w:cs="Times New Roman"/>
      <w:color w:val="000000"/>
      <w:sz w:val="24"/>
      <w:szCs w:val="24"/>
      <w:u w:val="none"/>
    </w:rPr>
  </w:style>
  <w:style w:type="character" w:customStyle="1" w:styleId="17">
    <w:name w:val="font41"/>
    <w:basedOn w:val="8"/>
    <w:qFormat/>
    <w:uiPriority w:val="0"/>
    <w:rPr>
      <w:rFonts w:hint="default" w:ascii="Times New Roman" w:hAnsi="Times New Roman" w:cs="Times New Roman"/>
      <w:color w:val="000000"/>
      <w:sz w:val="24"/>
      <w:szCs w:val="24"/>
      <w:u w:val="none"/>
    </w:rPr>
  </w:style>
  <w:style w:type="paragraph" w:customStyle="1" w:styleId="18">
    <w:name w:val="章标题"/>
    <w:next w:val="14"/>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9">
    <w:name w:val="三级条标题"/>
    <w:basedOn w:val="12"/>
    <w:next w:val="14"/>
    <w:qFormat/>
    <w:uiPriority w:val="0"/>
    <w:pPr>
      <w:numPr>
        <w:ilvl w:val="3"/>
      </w:numPr>
      <w:outlineLvl w:val="4"/>
    </w:pPr>
  </w:style>
  <w:style w:type="paragraph" w:customStyle="1" w:styleId="20">
    <w:name w:val="三级无标题条"/>
    <w:basedOn w:val="19"/>
    <w:qFormat/>
    <w:uiPriority w:val="0"/>
    <w:pPr>
      <w:spacing w:before="0" w:beforeLines="0" w:after="0" w:afterLines="0"/>
      <w:outlineLvl w:val="9"/>
    </w:pPr>
    <w:rPr>
      <w:rFonts w:asciiTheme="majorEastAsia" w:eastAsiaTheme="majorEastAsia"/>
    </w:rPr>
  </w:style>
  <w:style w:type="paragraph" w:customStyle="1" w:styleId="21">
    <w:name w:val="正文表标题"/>
    <w:next w:val="14"/>
    <w:qFormat/>
    <w:uiPriority w:val="0"/>
    <w:pPr>
      <w:numPr>
        <w:ilvl w:val="1"/>
        <w:numId w:val="2"/>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22">
    <w:name w:val="二级无标题条"/>
    <w:basedOn w:val="12"/>
    <w:qFormat/>
    <w:uiPriority w:val="0"/>
    <w:pPr>
      <w:spacing w:before="0" w:beforeLines="0" w:after="0" w:afterLines="0"/>
      <w:outlineLvl w:val="9"/>
    </w:pPr>
    <w:rPr>
      <w:rFonts w:asciiTheme="majorEastAsia" w:eastAsiaTheme="majorEastAsia"/>
    </w:rPr>
  </w:style>
  <w:style w:type="paragraph" w:customStyle="1" w:styleId="23">
    <w:name w:val="附录表标号"/>
    <w:basedOn w:val="1"/>
    <w:next w:val="14"/>
    <w:qFormat/>
    <w:uiPriority w:val="0"/>
    <w:pPr>
      <w:numPr>
        <w:ilvl w:val="0"/>
        <w:numId w:val="3"/>
      </w:numPr>
      <w:snapToGrid w:val="0"/>
      <w:spacing w:line="14" w:lineRule="exact"/>
      <w:jc w:val="center"/>
    </w:pPr>
    <w:rPr>
      <w:color w:val="FFFFFF"/>
    </w:rPr>
  </w:style>
  <w:style w:type="paragraph" w:customStyle="1" w:styleId="24">
    <w:name w:val="附录图标号"/>
    <w:basedOn w:val="1"/>
    <w:next w:val="14"/>
    <w:qFormat/>
    <w:uiPriority w:val="0"/>
    <w:pPr>
      <w:numPr>
        <w:ilvl w:val="0"/>
        <w:numId w:val="4"/>
      </w:numPr>
      <w:snapToGrid w:val="0"/>
      <w:spacing w:line="14" w:lineRule="exact"/>
      <w:jc w:val="center"/>
    </w:pPr>
    <w:rPr>
      <w:color w:val="FFFFFF"/>
    </w:rPr>
  </w:style>
  <w:style w:type="paragraph" w:customStyle="1" w:styleId="25">
    <w:name w:val="附录标识"/>
    <w:basedOn w:val="1"/>
    <w:next w:val="1"/>
    <w:qFormat/>
    <w:uiPriority w:val="0"/>
    <w:pPr>
      <w:keepNext/>
      <w:widowControl/>
      <w:numPr>
        <w:ilvl w:val="0"/>
        <w:numId w:val="5"/>
      </w:numPr>
      <w:shd w:val="clear" w:color="FFFFFF" w:fill="FFFFFF"/>
      <w:tabs>
        <w:tab w:val="left" w:pos="6405"/>
      </w:tabs>
      <w:spacing w:before="640" w:after="280"/>
      <w:jc w:val="center"/>
      <w:outlineLvl w:val="0"/>
    </w:pPr>
    <w:rPr>
      <w:rFonts w:ascii="黑体" w:eastAsia="黑体"/>
      <w:kern w:val="0"/>
      <w:szCs w:val="20"/>
    </w:rPr>
  </w:style>
  <w:style w:type="paragraph" w:customStyle="1" w:styleId="26">
    <w:name w:val="附录章标题"/>
    <w:next w:val="14"/>
    <w:qFormat/>
    <w:uiPriority w:val="0"/>
    <w:pPr>
      <w:numPr>
        <w:ilvl w:val="1"/>
        <w:numId w:val="5"/>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7">
    <w:name w:val="附录图标题"/>
    <w:basedOn w:val="1"/>
    <w:next w:val="1"/>
    <w:qFormat/>
    <w:uiPriority w:val="0"/>
    <w:pPr>
      <w:numPr>
        <w:ilvl w:val="1"/>
        <w:numId w:val="4"/>
      </w:numPr>
      <w:spacing w:before="50" w:beforeLines="50" w:after="50" w:afterLines="50"/>
      <w:jc w:val="center"/>
    </w:pPr>
    <w:rPr>
      <w:rFonts w:ascii="黑体" w:eastAsia="黑体"/>
      <w:szCs w:val="21"/>
    </w:rPr>
  </w:style>
  <w:style w:type="paragraph" w:customStyle="1" w:styleId="28">
    <w:name w:val="附录表标题"/>
    <w:basedOn w:val="1"/>
    <w:next w:val="14"/>
    <w:qFormat/>
    <w:uiPriority w:val="0"/>
    <w:pPr>
      <w:numPr>
        <w:ilvl w:val="1"/>
        <w:numId w:val="3"/>
      </w:numPr>
      <w:spacing w:before="50" w:beforeLines="50" w:after="50" w:afterLines="50"/>
      <w:jc w:val="center"/>
    </w:pPr>
    <w:rPr>
      <w:rFonts w:ascii="黑体" w:eastAsia="黑体"/>
      <w:szCs w:val="21"/>
    </w:rPr>
  </w:style>
  <w:style w:type="paragraph" w:customStyle="1" w:styleId="2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6561</Words>
  <Characters>7193</Characters>
  <Lines>0</Lines>
  <Paragraphs>0</Paragraphs>
  <TotalTime>15</TotalTime>
  <ScaleCrop>false</ScaleCrop>
  <LinksUpToDate>false</LinksUpToDate>
  <CharactersWithSpaces>7263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2021-10-21T09:52:00Z</dcterms:created>
  <dc:creator>zgb_2f_tzf</dc:creator>
  <cp:lastModifiedBy>Administrator</cp:lastModifiedBy>
  <cp:lastPrinted>2022-09-23T07:40:00Z</cp:lastPrinted>
  <dcterms:modified xsi:type="dcterms:W3CDTF">2023-01-04T06:44:16Z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609840838DC2457E882719095B11A9B9</vt:lpwstr>
  </property>
</Properties>
</file>