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rPr>
          <w:rFonts w:ascii="方正黑体_GBK" w:eastAsia="方正黑体_GBK" w:hint="eastAsia"/>
          <w:bCs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bCs/>
          <w:sz w:val="32"/>
          <w:szCs w:val="32"/>
        </w:rPr>
        <w:t>附件1</w:t>
      </w:r>
    </w:p>
    <w:p>
      <w:pPr>
        <w:snapToGrid w:val="0"/>
        <w:spacing w:afterLines="50" w:after="156" w:line="572" w:lineRule="atLeas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/>
          <w:bCs/>
          <w:sz w:val="44"/>
          <w:szCs w:val="44"/>
        </w:rPr>
        <w:t>孟定</w:t>
      </w:r>
      <w:r>
        <w:rPr>
          <w:rFonts w:ascii="方正小标宋_GBK" w:eastAsia="方正小标宋_GBK" w:hint="eastAsia"/>
          <w:bCs/>
          <w:sz w:val="44"/>
          <w:szCs w:val="44"/>
        </w:rPr>
        <w:t>海关公开商调人员报名表</w:t>
      </w:r>
    </w:p>
    <w:tbl>
      <w:tblPr>
        <w:jc w:val="cent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901"/>
        <w:gridCol w:w="594"/>
        <w:gridCol w:w="513"/>
        <w:gridCol w:w="407"/>
        <w:gridCol w:w="638"/>
        <w:gridCol w:w="467"/>
        <w:gridCol w:w="991"/>
        <w:gridCol w:w="114"/>
        <w:gridCol w:w="1251"/>
        <w:gridCol w:w="1350"/>
        <w:gridCol w:w="1708"/>
        <w:gridCol w:w="93"/>
      </w:tblGrid>
      <w:tr>
        <w:trPr>
          <w:trHeight w:val="607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姓  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性  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/>
                <w:kern w:val="21"/>
                <w:sz w:val="24"/>
              </w:rPr>
            </w:pPr>
          </w:p>
        </w:tc>
      </w:tr>
      <w:tr>
        <w:trPr>
          <w:trHeight w:val="589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民  族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宋体"/>
                <w:kern w:val="2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籍  贯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宋体"/>
                <w:kern w:val="21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572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入  党</w:t>
            </w:r>
          </w:p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Cs w:val="21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时  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Cs w:val="21"/>
              </w:rPr>
            </w:pPr>
            <w:r>
              <w:rPr>
                <w:rFonts w:ascii="方正黑体_GBK" w:eastAsia="方正黑体_GBK" w:cs="黑体" w:hint="eastAsia"/>
                <w:kern w:val="21"/>
                <w:szCs w:val="21"/>
              </w:rPr>
              <w:t>参加工作时间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755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snapToGrid w:val="0"/>
              <w:textAlignment w:val="baseline"/>
              <w:rPr>
                <w:rFonts w:ascii="方正黑体_GBK" w:eastAsia="方正黑体_GBK" w:cs="黑体"/>
                <w:kern w:val="21"/>
                <w:szCs w:val="21"/>
              </w:rPr>
            </w:pPr>
            <w:r>
              <w:rPr>
                <w:rFonts w:ascii="方正黑体_GBK" w:eastAsia="方正黑体_GBK" w:cs="黑体" w:hint="eastAsia"/>
                <w:kern w:val="21"/>
                <w:szCs w:val="21"/>
              </w:rPr>
              <w:t>工作单位及职务（职级）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Cs w:val="21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621"/>
          <w:gridBefore w:val="1"/>
          <w:wBefore w:w="93" w:type="dxa"/>
        </w:trPr>
        <w:tc>
          <w:tcPr>
            <w:tcW w:w="901" w:type="dxa"/>
            <w:vMerge w:val="restart"/>
            <w:vAlign w:val="center"/>
          </w:tcPr>
          <w:p>
            <w:pPr>
              <w:snapToGrid w:val="0"/>
              <w:ind w:firstLineChars="100" w:firstLine="240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学 历</w:t>
            </w:r>
          </w:p>
          <w:p>
            <w:pPr>
              <w:snapToGrid w:val="0"/>
              <w:ind w:firstLineChars="100" w:firstLine="240"/>
              <w:textAlignment w:val="baseline"/>
              <w:rPr>
                <w:rFonts w:ascii="方正黑体_GBK" w:eastAsia="方正黑体_GBK" w:cs="黑体"/>
                <w:kern w:val="21"/>
                <w:szCs w:val="21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学 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教  育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及专业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</w:tr>
      <w:tr>
        <w:trPr>
          <w:trHeight w:val="568"/>
          <w:gridBefore w:val="1"/>
          <w:wBefore w:w="93" w:type="dxa"/>
        </w:trPr>
        <w:tc>
          <w:tcPr>
            <w:tcW w:w="902" w:type="dxa"/>
            <w:vMerge/>
          </w:tcPr>
          <w:p/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教  育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及专业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napToGrid w:val="0"/>
              <w:rPr>
                <w:rFonts w:ascii="方正黑体_GBK" w:eastAsia="方正黑体_GBK" w:cs="宋体"/>
                <w:kern w:val="21"/>
                <w:szCs w:val="21"/>
              </w:rPr>
            </w:pPr>
          </w:p>
        </w:tc>
      </w:tr>
      <w:tr>
        <w:trPr>
          <w:trHeight w:val="832"/>
          <w:gridBefore w:val="1"/>
          <w:wBefore w:w="93" w:type="dxa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ind w:firstLineChars="50" w:firstLine="120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报名</w:t>
            </w:r>
          </w:p>
          <w:p>
            <w:pPr>
              <w:snapToGrid w:val="0"/>
              <w:ind w:firstLineChars="50" w:firstLine="120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单位</w:t>
            </w:r>
          </w:p>
        </w:tc>
        <w:tc>
          <w:tcPr>
            <w:tcW w:w="361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ind w:firstLineChars="250" w:firstLine="525"/>
              <w:textAlignment w:val="baseline"/>
              <w:rPr>
                <w:rFonts w:ascii="方正黑体_GBK" w:eastAsia="方正黑体_GBK" w:cs="黑体"/>
                <w:kern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黑体_GBK" w:eastAsia="方正黑体_GBK" w:cs="黑体"/>
                <w:kern w:val="21"/>
                <w:sz w:val="24"/>
              </w:rPr>
            </w:pPr>
            <w:r>
              <w:rPr>
                <w:rFonts w:ascii="方正黑体_GBK" w:eastAsia="方正黑体_GBK" w:cs="黑体" w:hint="eastAsia"/>
                <w:kern w:val="21"/>
                <w:sz w:val="24"/>
              </w:rPr>
              <w:t>是否服从科室调剂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ind w:firstLineChars="250" w:firstLine="525"/>
              <w:textAlignment w:val="baseline"/>
              <w:rPr>
                <w:rFonts w:ascii="方正黑体_GBK" w:eastAsia="方正黑体_GBK" w:cs="黑体"/>
                <w:kern w:val="21"/>
                <w:szCs w:val="21"/>
              </w:rPr>
            </w:pPr>
          </w:p>
        </w:tc>
      </w:tr>
      <w:tr>
        <w:trPr>
          <w:trHeight w:val="6046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kern w:val="21"/>
                <w:sz w:val="42"/>
              </w:rPr>
            </w:pPr>
            <w:r>
              <w:rPr>
                <w:rFonts w:ascii="方正黑体_GBK" w:eastAsia="方正黑体_GBK" w:cs="黑体" w:hint="eastAsia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方正黑体_GBK" w:eastAsia="方正黑体_GBK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eastAsia="华文中宋" w:hAnsi="宋体"/>
                <w:kern w:val="21"/>
                <w:sz w:val="42"/>
              </w:rPr>
            </w:pPr>
            <w:r>
              <w:rPr>
                <w:rFonts w:ascii="方正黑体_GBK" w:eastAsia="方正黑体_GBK" w:cs="黑体" w:hint="eastAsia"/>
                <w:bCs/>
                <w:kern w:val="21"/>
                <w:sz w:val="24"/>
              </w:rPr>
              <w:t>历</w:t>
            </w:r>
          </w:p>
        </w:tc>
        <w:tc>
          <w:tcPr>
            <w:tcW w:w="8126" w:type="dxa"/>
            <w:gridSpan w:val="11"/>
          </w:tcPr>
          <w:p>
            <w:pPr>
              <w:snapToGrid w:val="0"/>
              <w:rPr>
                <w:rFonts w:ascii="宋体" w:eastAsia="仿宋_GB2312" w:hAnsi="宋体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eastAsia="仿宋_GB2312" w:hAnsi="宋体"/>
                <w:kern w:val="21"/>
                <w:sz w:val="24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</w:tc>
      </w:tr>
      <w:tr>
        <w:trPr>
          <w:trHeight w:val="2659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方正黑体_GBK" w:eastAsia="方正黑体_GBK" w:cs="黑体"/>
                <w:bCs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情况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snapToGrid w:val="0"/>
              <w:jc w:val="center"/>
            </w:pPr>
          </w:p>
        </w:tc>
      </w:tr>
      <w:tr>
        <w:trPr>
          <w:trHeight w:val="1701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Cs/>
                <w:spacing w:val="-17"/>
                <w:sz w:val="24"/>
              </w:rPr>
              <w:t>近3年</w:t>
            </w:r>
            <w:r>
              <w:rPr>
                <w:rFonts w:ascii="方正黑体_GBK" w:eastAsia="方正黑体_GBK" w:cs="黑体" w:hint="eastAsia"/>
                <w:bCs/>
                <w:sz w:val="24"/>
              </w:rPr>
              <w:t>年度考核</w:t>
            </w:r>
          </w:p>
          <w:p>
            <w:pPr>
              <w:snapToGrid w:val="0"/>
              <w:jc w:val="center"/>
              <w:rPr>
                <w:rFonts w:ascii="方正黑体_GBK" w:eastAsia="方正黑体_GBK" w:cs="黑体"/>
                <w:bCs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结果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>
        <w:trPr>
          <w:trHeight w:val="765"/>
          <w:gridAfter w:val="1"/>
          <w:wAfter w:w="93" w:type="dxa"/>
        </w:trPr>
        <w:tc>
          <w:tcPr>
            <w:tcW w:w="99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方正黑体_GBK" w:eastAsia="方正黑体_GBK" w:cs="黑体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eastAsia="黑体" w:cs="黑体" w:hAnsi="宋体"/>
                <w:bCs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系</w:t>
            </w: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称谓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政治面貌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工作单位及职务</w:t>
            </w:r>
            <w:r>
              <w:rPr>
                <w:rFonts w:ascii="宋体" w:eastAsia="仿宋_GB2312" w:hAnsi="宋体" w:hint="eastAsia"/>
                <w:b/>
                <w:sz w:val="24"/>
              </w:rPr>
              <w:t>（</w:t>
            </w:r>
            <w:r>
              <w:rPr>
                <w:rFonts w:ascii="宋体" w:eastAsia="仿宋_GB2312" w:hAnsi="宋体"/>
                <w:b/>
                <w:sz w:val="24"/>
              </w:rPr>
              <w:t>职级</w:t>
            </w:r>
            <w:r>
              <w:rPr>
                <w:rFonts w:ascii="宋体" w:eastAsia="仿宋_GB2312" w:hAnsi="宋体" w:hint="eastAsia"/>
                <w:b/>
                <w:sz w:val="24"/>
              </w:rPr>
              <w:t>）</w:t>
            </w: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FF"/>
                <w:sz w:val="24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FF"/>
                <w:sz w:val="24"/>
              </w:rPr>
            </w:pPr>
          </w:p>
        </w:tc>
      </w:tr>
      <w:tr>
        <w:trPr>
          <w:trHeight w:val="3594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 w:cs="黑体"/>
                <w:bCs/>
              </w:rPr>
            </w:pPr>
            <w:r>
              <w:rPr>
                <w:rFonts w:ascii="方正黑体_GBK" w:eastAsia="方正黑体_GBK" w:cs="黑体" w:hint="eastAsia"/>
                <w:bCs/>
                <w:sz w:val="24"/>
              </w:rPr>
              <w:t>报名   承诺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pStyle w:val="16"/>
              <w:widowControl w:val="0"/>
              <w:snapToGrid w:val="0"/>
              <w:spacing w:beforeLines="25" w:before="78"/>
              <w:ind w:firstLineChars="200" w:firstLine="480"/>
              <w:jc w:val="both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为维护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商调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工作的严肃性，我郑重承诺：</w:t>
            </w:r>
          </w:p>
          <w:p>
            <w:pPr>
              <w:pStyle w:val="16"/>
              <w:widowControl w:val="0"/>
              <w:snapToGrid w:val="0"/>
              <w:ind w:firstLineChars="200" w:firstLine="480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1.严格遵守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商调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的相关规定和纪律要求，保证符合报名资格条件；</w:t>
            </w:r>
          </w:p>
          <w:p>
            <w:pPr>
              <w:pStyle w:val="16"/>
              <w:widowControl w:val="0"/>
              <w:snapToGrid w:val="0"/>
              <w:ind w:firstLineChars="200" w:firstLine="480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2.如实填写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商调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报名表，保证所填写信息真实准确完整；</w:t>
            </w:r>
          </w:p>
          <w:p>
            <w:pPr>
              <w:pStyle w:val="16"/>
              <w:widowControl w:val="0"/>
              <w:snapToGrid w:val="0"/>
              <w:ind w:firstLineChars="200" w:firstLine="480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3.认真提供所需证明材料，保证真实可靠，不弄虚作假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；</w:t>
            </w:r>
          </w:p>
          <w:p>
            <w:pPr>
              <w:pStyle w:val="16"/>
              <w:widowControl w:val="0"/>
              <w:snapToGrid w:val="0"/>
              <w:ind w:firstLineChars="200" w:firstLine="480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4.报名商调事宜已征得所在单位领导同意；</w:t>
            </w:r>
          </w:p>
          <w:p>
            <w:pPr>
              <w:pStyle w:val="16"/>
              <w:widowControl w:val="0"/>
              <w:snapToGrid w:val="0"/>
              <w:ind w:firstLineChars="200" w:firstLine="480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5.如能办理调动手续，承诺在调入单位服务满5年。</w:t>
            </w:r>
          </w:p>
          <w:p>
            <w:pPr>
              <w:pStyle w:val="16"/>
              <w:widowControl w:val="0"/>
              <w:snapToGrid w:val="0"/>
              <w:ind w:firstLineChars="200" w:firstLine="480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pStyle w:val="16"/>
              <w:widowControl w:val="0"/>
              <w:snapToGrid w:val="0"/>
              <w:ind w:firstLineChars="2100" w:firstLine="5040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16"/>
              <w:widowControl w:val="0"/>
              <w:snapToGrid w:val="0"/>
              <w:ind w:firstLineChars="2250" w:firstLine="5400"/>
              <w:jc w:val="both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  月  日</w:t>
            </w:r>
            <w:r>
              <w:rPr>
                <w:rFonts w:ascii="宋体" w:cs="宋体" w:hint="eastAsia"/>
                <w:color w:val="000000"/>
                <w:sz w:val="24"/>
              </w:rPr>
              <w:t xml:space="preserve"> </w:t>
            </w:r>
          </w:p>
        </w:tc>
      </w:tr>
    </w:tbl>
    <w:p>
      <w:r>
        <w:rPr>
          <w:rFonts w:ascii="宋体" w:cs="宋体" w:hint="eastAsia"/>
          <w:color w:val="000000"/>
          <w:kern w:val="0"/>
          <w:sz w:val="24"/>
        </w:rPr>
        <w:t>备注：“简历”要求从</w:t>
      </w:r>
      <w:r>
        <w:rPr>
          <w:rFonts w:ascii="宋体" w:cs="宋体"/>
          <w:color w:val="000000"/>
          <w:kern w:val="0"/>
          <w:sz w:val="24"/>
        </w:rPr>
        <w:t>高中</w:t>
      </w:r>
      <w:r>
        <w:rPr>
          <w:rFonts w:ascii="宋体" w:cs="宋体" w:hint="eastAsia"/>
          <w:color w:val="000000"/>
          <w:kern w:val="0"/>
          <w:sz w:val="24"/>
        </w:rPr>
        <w:t>开始填写。</w:t>
      </w:r>
    </w:p>
    <w:p>
      <w:pPr>
        <w:pStyle w:val="2"/>
      </w:pPr>
    </w:p>
    <w:sectPr>
      <w:pgSz w:w="11907" w:h="16840"/>
      <w:pgMar w:top="1418" w:right="1474" w:bottom="1758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spacing w:beforeAutospacing="1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6">
    <w:name w:val="WPS Plain"/>
    <w:rPr>
      <w:rFonts w:ascii="Times New Roman" w:eastAsia="宋体" w:cs="Times New Roman" w:hAnsi="Times New Roman"/>
      <w:lang w:val="en-US" w:eastAsia="zh-CN" w:bidi="ar-SA"/>
    </w:rPr>
  </w:style>
  <w:style w:type="paragraph" w:customStyle="1" w:styleId="17">
    <w:name w:val="样式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18">
    <w:name w:val="样式 1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19">
    <w:name w:val="样式 2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0">
    <w:name w:val="样式 3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1">
    <w:name w:val="样式 4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2">
    <w:name w:val="样式 2 小四"/>
    <w:next w:val="17"/>
    <w:rPr>
      <w:rFonts w:ascii="Times New Roman" w:eastAsia="宋体" w:cs="Times New Roman" w:hAnsi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1339</TotalTime>
  <Application>Yozo_Office</Application>
  <Pages>2</Pages>
  <Words>316</Words>
  <Characters>321</Characters>
  <Lines>118</Lines>
  <Paragraphs>54</Paragraphs>
  <CharactersWithSpaces>351</CharactersWithSpaces>
  <Company>临沧市直属党政机关单位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 2</dc:title>
  <dc:creator>user</dc:creator>
  <cp:lastModifiedBy>唐瑜</cp:lastModifiedBy>
  <cp:revision>2</cp:revision>
  <cp:lastPrinted>2023-07-24T09:55:34Z</cp:lastPrinted>
  <dcterms:created xsi:type="dcterms:W3CDTF">2022-06-14T02:06:00Z</dcterms:created>
  <dcterms:modified xsi:type="dcterms:W3CDTF">2023-07-27T01:03:57Z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