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pageBreakBefore w:val="0"/>
        <w:kinsoku/>
        <w:wordWrap/>
        <w:overflowPunct/>
        <w:topLinePunct w:val="0"/>
        <w:autoSpaceDE/>
        <w:autoSpaceDN/>
        <w:bidi w:val="0"/>
        <w:adjustRightInd/>
        <w:snapToGrid/>
        <w:spacing w:line="600" w:lineRule="exact"/>
        <w:jc w:val="center"/>
        <w:textAlignment w:val="auto"/>
      </w:pPr>
      <w:r>
        <w:rPr>
          <w:rFonts w:hint="eastAsia" w:ascii="方正小标宋简体" w:hAnsi="方正小标宋简体" w:eastAsia="方正小标宋简体" w:cs="方正小标宋简体"/>
          <w:sz w:val="44"/>
          <w:szCs w:val="44"/>
        </w:rPr>
        <w:t>临沧市城市养犬管理办法</w:t>
      </w:r>
    </w:p>
    <w:p>
      <w:pPr>
        <w:pageBreakBefore w:val="0"/>
        <w:kinsoku/>
        <w:wordWrap/>
        <w:overflowPunct/>
        <w:topLinePunct w:val="0"/>
        <w:autoSpaceDE/>
        <w:autoSpaceDN/>
        <w:bidi w:val="0"/>
        <w:adjustRightInd/>
        <w:snapToGrid/>
        <w:spacing w:line="600" w:lineRule="exact"/>
        <w:jc w:val="center"/>
        <w:textAlignment w:val="auto"/>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草案</w:t>
      </w:r>
      <w:r>
        <w:rPr>
          <w:rFonts w:hint="eastAsia" w:ascii="楷体" w:hAnsi="楷体" w:eastAsia="楷体" w:cs="楷体"/>
          <w:sz w:val="32"/>
          <w:szCs w:val="32"/>
        </w:rPr>
        <w:t>）</w:t>
      </w:r>
    </w:p>
    <w:p>
      <w:pPr>
        <w:pStyle w:val="2"/>
        <w:pageBreakBefore w:val="0"/>
        <w:kinsoku/>
        <w:wordWrap/>
        <w:overflowPunct/>
        <w:topLinePunct w:val="0"/>
        <w:autoSpaceDE/>
        <w:autoSpaceDN/>
        <w:bidi w:val="0"/>
        <w:adjustRightInd/>
        <w:snapToGrid/>
        <w:spacing w:line="600" w:lineRule="exact"/>
        <w:textAlignment w:val="auto"/>
      </w:pPr>
    </w:p>
    <w:p>
      <w:pPr>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pStyle w:val="2"/>
        <w:pageBreakBefore w:val="0"/>
        <w:kinsoku/>
        <w:wordWrap/>
        <w:overflowPunct/>
        <w:topLinePunct w:val="0"/>
        <w:autoSpaceDE/>
        <w:autoSpaceDN/>
        <w:bidi w:val="0"/>
        <w:adjustRightInd/>
        <w:snapToGrid/>
        <w:spacing w:line="600" w:lineRule="exact"/>
        <w:textAlignment w:val="auto"/>
      </w:pP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第一条【</w:t>
      </w:r>
      <w:r>
        <w:rPr>
          <w:rFonts w:hint="eastAsia" w:ascii="Times New Roman" w:hAnsi="Times New Roman" w:eastAsia="仿宋_GB2312" w:cs="Times New Roman"/>
          <w:b/>
          <w:bCs/>
          <w:sz w:val="32"/>
          <w:szCs w:val="32"/>
        </w:rPr>
        <w:t>制定</w:t>
      </w:r>
      <w:r>
        <w:rPr>
          <w:rFonts w:ascii="Times New Roman" w:hAnsi="Times New Roman" w:eastAsia="仿宋_GB2312" w:cs="Times New Roman"/>
          <w:b/>
          <w:bCs/>
          <w:sz w:val="32"/>
          <w:szCs w:val="32"/>
        </w:rPr>
        <w:t>目的】</w:t>
      </w:r>
      <w:r>
        <w:rPr>
          <w:rFonts w:ascii="Times New Roman" w:hAnsi="Times New Roman" w:eastAsia="仿宋_GB2312" w:cs="Times New Roman"/>
          <w:sz w:val="32"/>
          <w:szCs w:val="32"/>
        </w:rPr>
        <w:t>为规范城市养犬行为，</w:t>
      </w:r>
      <w:r>
        <w:rPr>
          <w:rFonts w:hint="eastAsia" w:ascii="Times New Roman" w:hAnsi="Times New Roman" w:eastAsia="仿宋_GB2312" w:cs="Times New Roman"/>
          <w:sz w:val="32"/>
          <w:szCs w:val="32"/>
        </w:rPr>
        <w:t>维护犬只饲养人的合法权利，督促犬只饲养人履行相关义务，</w:t>
      </w:r>
      <w:r>
        <w:rPr>
          <w:rFonts w:ascii="Times New Roman" w:hAnsi="Times New Roman" w:eastAsia="仿宋_GB2312" w:cs="Times New Roman"/>
          <w:sz w:val="32"/>
          <w:szCs w:val="32"/>
        </w:rPr>
        <w:t>保障</w:t>
      </w:r>
      <w:r>
        <w:rPr>
          <w:rFonts w:hint="eastAsia" w:ascii="Times New Roman" w:hAnsi="Times New Roman" w:eastAsia="仿宋_GB2312" w:cs="Times New Roman"/>
          <w:sz w:val="32"/>
          <w:szCs w:val="32"/>
        </w:rPr>
        <w:t>公</w:t>
      </w:r>
      <w:r>
        <w:rPr>
          <w:rFonts w:ascii="Times New Roman" w:hAnsi="Times New Roman" w:eastAsia="仿宋_GB2312" w:cs="Times New Roman"/>
          <w:sz w:val="32"/>
          <w:szCs w:val="32"/>
        </w:rPr>
        <w:t>民</w:t>
      </w:r>
      <w:r>
        <w:rPr>
          <w:rFonts w:hint="eastAsia" w:ascii="Times New Roman" w:hAnsi="Times New Roman" w:eastAsia="仿宋_GB2312" w:cs="Times New Roman"/>
          <w:sz w:val="32"/>
          <w:szCs w:val="32"/>
        </w:rPr>
        <w:t>的身体健康和</w:t>
      </w:r>
      <w:r>
        <w:rPr>
          <w:rFonts w:ascii="Times New Roman" w:hAnsi="Times New Roman" w:eastAsia="仿宋_GB2312" w:cs="Times New Roman"/>
          <w:sz w:val="32"/>
          <w:szCs w:val="32"/>
        </w:rPr>
        <w:t>人身安全，</w:t>
      </w:r>
      <w:r>
        <w:rPr>
          <w:rFonts w:hint="eastAsia" w:ascii="Times New Roman" w:hAnsi="Times New Roman" w:eastAsia="仿宋_GB2312" w:cs="Times New Roman"/>
          <w:sz w:val="32"/>
          <w:szCs w:val="32"/>
        </w:rPr>
        <w:t>促进</w:t>
      </w:r>
      <w:r>
        <w:rPr>
          <w:rFonts w:ascii="Times New Roman" w:hAnsi="Times New Roman" w:eastAsia="仿宋_GB2312" w:cs="Times New Roman"/>
          <w:sz w:val="32"/>
          <w:szCs w:val="32"/>
        </w:rPr>
        <w:t>市容环境卫生和城市公共秩序管理，根据《中华人民共和国动物防疫法》</w:t>
      </w:r>
      <w:r>
        <w:rPr>
          <w:rFonts w:hint="eastAsia" w:ascii="仿宋_GB2312" w:hAnsi="仿宋_GB2312" w:eastAsia="仿宋_GB2312" w:cs="仿宋_GB2312"/>
          <w:sz w:val="32"/>
          <w:szCs w:val="32"/>
          <w:shd w:val="clear" w:color="auto" w:fill="FFFFFF"/>
          <w:lang w:val="en-US" w:eastAsia="zh-CN"/>
        </w:rPr>
        <w:t>《中华人民共和国治安管理处罚</w:t>
      </w:r>
      <w:r>
        <w:rPr>
          <w:rFonts w:hint="eastAsia" w:ascii="Times New Roman" w:hAnsi="Times New Roman" w:eastAsia="仿宋_GB2312" w:cs="Times New Roman"/>
          <w:sz w:val="32"/>
          <w:szCs w:val="32"/>
          <w:lang w:val="en-US" w:eastAsia="zh-CN"/>
        </w:rPr>
        <w:t>法》</w:t>
      </w:r>
      <w:r>
        <w:rPr>
          <w:rFonts w:hint="eastAsia" w:ascii="Times New Roman" w:hAnsi="Times New Roman" w:eastAsia="仿宋_GB2312" w:cs="Times New Roman"/>
          <w:sz w:val="32"/>
          <w:szCs w:val="32"/>
        </w:rPr>
        <w:t>《中华人民共和国传染病防治法实施办法》《云南省动物防疫条例》</w:t>
      </w:r>
      <w:r>
        <w:rPr>
          <w:rFonts w:hint="eastAsia" w:ascii="Times New Roman" w:hAnsi="Times New Roman" w:eastAsia="仿宋_GB2312" w:cs="Times New Roman"/>
          <w:sz w:val="32"/>
          <w:szCs w:val="32"/>
          <w:lang w:eastAsia="zh-CN"/>
        </w:rPr>
        <w:t>《云南省城市建设管理条例》《</w:t>
      </w:r>
      <w:r>
        <w:rPr>
          <w:rFonts w:hint="eastAsia" w:ascii="Times New Roman" w:hAnsi="Times New Roman" w:eastAsia="仿宋_GB2312" w:cs="Times New Roman"/>
          <w:sz w:val="32"/>
          <w:szCs w:val="32"/>
          <w:lang w:val="en-US" w:eastAsia="zh-CN"/>
        </w:rPr>
        <w:t>临沧市城乡清洁条例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法律、法规，结合实际，制定本</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shd w:val="clear" w:color="auto" w:fill="FFFFFF"/>
        </w:rPr>
      </w:pPr>
      <w:r>
        <w:rPr>
          <w:rFonts w:ascii="Times New Roman" w:hAnsi="Times New Roman" w:eastAsia="仿宋_GB2312" w:cs="Times New Roman"/>
          <w:b/>
          <w:bCs/>
          <w:sz w:val="32"/>
          <w:szCs w:val="32"/>
        </w:rPr>
        <w:t>第二条【适用范围】</w:t>
      </w:r>
      <w:r>
        <w:rPr>
          <w:rFonts w:ascii="Times New Roman" w:hAnsi="Times New Roman" w:eastAsia="仿宋_GB2312" w:cs="Times New Roman"/>
          <w:sz w:val="32"/>
          <w:szCs w:val="32"/>
        </w:rPr>
        <w:t>本市</w:t>
      </w:r>
      <w:r>
        <w:rPr>
          <w:rFonts w:hint="eastAsia" w:ascii="Times New Roman" w:hAnsi="Times New Roman" w:eastAsia="仿宋_GB2312" w:cs="Times New Roman"/>
          <w:sz w:val="32"/>
          <w:szCs w:val="32"/>
          <w:lang w:eastAsia="zh-CN"/>
        </w:rPr>
        <w:t>行政区域内</w:t>
      </w:r>
      <w:r>
        <w:rPr>
          <w:rFonts w:ascii="Times New Roman" w:hAnsi="Times New Roman" w:eastAsia="仿宋_GB2312" w:cs="Times New Roman"/>
          <w:sz w:val="32"/>
          <w:szCs w:val="32"/>
        </w:rPr>
        <w:t>城市建成区</w:t>
      </w:r>
      <w:r>
        <w:rPr>
          <w:rFonts w:hint="eastAsia" w:ascii="Times New Roman" w:hAnsi="Times New Roman" w:eastAsia="仿宋_GB2312" w:cs="Times New Roman"/>
          <w:sz w:val="32"/>
          <w:szCs w:val="32"/>
        </w:rPr>
        <w:t>的</w:t>
      </w:r>
      <w:r>
        <w:rPr>
          <w:rFonts w:hint="eastAsia" w:ascii="仿宋_GB2312" w:hAnsi="仿宋_GB2312" w:eastAsia="仿宋_GB2312" w:cs="仿宋_GB2312"/>
          <w:sz w:val="32"/>
          <w:szCs w:val="32"/>
          <w:shd w:val="clear" w:color="auto" w:fill="FFFFFF"/>
        </w:rPr>
        <w:t>养犬行为及其管理工作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遵守</w:t>
      </w:r>
      <w:r>
        <w:rPr>
          <w:rFonts w:hint="eastAsia" w:ascii="Times New Roman" w:hAnsi="Times New Roman" w:eastAsia="仿宋_GB2312" w:cs="Times New Roman"/>
          <w:sz w:val="32"/>
          <w:szCs w:val="32"/>
        </w:rPr>
        <w:t>本办法</w:t>
      </w:r>
      <w:r>
        <w:rPr>
          <w:rFonts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军用、警用、导盲等特殊犬只的管理，按照国家有关规定执行。</w:t>
      </w:r>
      <w:r>
        <w:rPr>
          <w:rFonts w:hint="eastAsia" w:ascii="Times New Roman" w:hAnsi="Times New Roman" w:eastAsia="仿宋_GB2312" w:cs="Times New Roman"/>
          <w:sz w:val="32"/>
          <w:szCs w:val="32"/>
        </w:rPr>
        <w:t>因军事、警务、科研、公益、演艺、商用等特殊需要养犬的，不适用本</w:t>
      </w:r>
      <w:r>
        <w:rPr>
          <w:rFonts w:hint="eastAsia" w:ascii="Times New Roman" w:hAnsi="Times New Roman" w:eastAsia="仿宋_GB2312" w:cs="Times New Roman"/>
          <w:sz w:val="32"/>
          <w:szCs w:val="32"/>
          <w:lang w:val="en-US" w:eastAsia="zh-CN"/>
        </w:rPr>
        <w:t>办法</w:t>
      </w:r>
      <w:r>
        <w:rPr>
          <w:rFonts w:hint="eastAsia"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携带外地犬只进入本市城市，应当遵守本办法。</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三</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养犬人</w:t>
      </w:r>
      <w:r>
        <w:rPr>
          <w:rFonts w:ascii="Times New Roman" w:hAnsi="Times New Roman" w:eastAsia="仿宋_GB2312" w:cs="Times New Roman"/>
          <w:b/>
          <w:bCs/>
          <w:sz w:val="32"/>
          <w:szCs w:val="32"/>
        </w:rPr>
        <w:t>】</w:t>
      </w:r>
      <w:r>
        <w:rPr>
          <w:rFonts w:hint="eastAsia" w:ascii="Times New Roman" w:hAnsi="Times New Roman" w:eastAsia="仿宋_GB2312" w:cs="Times New Roman"/>
          <w:b w:val="0"/>
          <w:bCs w:val="0"/>
          <w:kern w:val="2"/>
          <w:sz w:val="32"/>
          <w:szCs w:val="32"/>
          <w:lang w:val="en-US" w:eastAsia="zh-CN" w:bidi="ar-SA"/>
        </w:rPr>
        <w:t>本办法所称养犬人，是指饲养犬只的单位或者个人，单位包括法人和非法人组织。</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条【工作原则】</w:t>
      </w:r>
      <w:r>
        <w:rPr>
          <w:rFonts w:ascii="Times New Roman" w:hAnsi="Times New Roman" w:eastAsia="仿宋_GB2312" w:cs="Times New Roman"/>
          <w:sz w:val="32"/>
          <w:szCs w:val="32"/>
        </w:rPr>
        <w:t>城市养犬坚持政府</w:t>
      </w:r>
      <w:r>
        <w:rPr>
          <w:rFonts w:hint="eastAsia" w:ascii="Times New Roman" w:hAnsi="Times New Roman" w:eastAsia="仿宋_GB2312" w:cs="Times New Roman"/>
          <w:sz w:val="32"/>
          <w:szCs w:val="32"/>
        </w:rPr>
        <w:t>部门限管结合、</w:t>
      </w:r>
      <w:r>
        <w:rPr>
          <w:rFonts w:ascii="Times New Roman" w:hAnsi="Times New Roman" w:eastAsia="仿宋_GB2312" w:cs="Times New Roman"/>
          <w:sz w:val="32"/>
          <w:szCs w:val="32"/>
        </w:rPr>
        <w:t>基层组织参与、社会公众监督、养犬主体自律</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原则。</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条【职责</w:t>
      </w:r>
      <w:r>
        <w:rPr>
          <w:rFonts w:hint="eastAsia" w:ascii="Times New Roman" w:hAnsi="Times New Roman" w:eastAsia="仿宋_GB2312" w:cs="Times New Roman"/>
          <w:b/>
          <w:bCs/>
          <w:sz w:val="32"/>
          <w:szCs w:val="32"/>
        </w:rPr>
        <w:t>分工</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县（区）人民政府统筹</w:t>
      </w:r>
      <w:r>
        <w:rPr>
          <w:rFonts w:hint="eastAsia" w:ascii="Times New Roman" w:hAnsi="Times New Roman" w:eastAsia="仿宋_GB2312" w:cs="Times New Roman"/>
          <w:sz w:val="32"/>
          <w:szCs w:val="32"/>
        </w:rPr>
        <w:t>负责辖</w:t>
      </w:r>
      <w:r>
        <w:rPr>
          <w:rFonts w:ascii="Times New Roman" w:hAnsi="Times New Roman" w:eastAsia="仿宋_GB2312" w:cs="Times New Roman"/>
          <w:sz w:val="32"/>
          <w:szCs w:val="32"/>
        </w:rPr>
        <w:t>区内的养犬管理工作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县（区）</w:t>
      </w:r>
      <w:r>
        <w:rPr>
          <w:rFonts w:ascii="Times New Roman" w:hAnsi="Times New Roman" w:eastAsia="仿宋_GB2312" w:cs="Times New Roman"/>
          <w:sz w:val="32"/>
          <w:szCs w:val="32"/>
        </w:rPr>
        <w:t>城市管理综合执法、公安、</w:t>
      </w:r>
      <w:r>
        <w:rPr>
          <w:rFonts w:hint="eastAsia" w:ascii="Times New Roman" w:hAnsi="Times New Roman" w:eastAsia="仿宋_GB2312" w:cs="Times New Roman"/>
          <w:sz w:val="32"/>
          <w:szCs w:val="32"/>
          <w:lang w:val="en-US" w:eastAsia="zh-CN"/>
        </w:rPr>
        <w:t>农业农村</w:t>
      </w:r>
      <w:r>
        <w:rPr>
          <w:rFonts w:ascii="Times New Roman" w:hAnsi="Times New Roman" w:eastAsia="仿宋_GB2312" w:cs="Times New Roman"/>
          <w:sz w:val="32"/>
          <w:szCs w:val="32"/>
        </w:rPr>
        <w:t>、市场监督管理、</w:t>
      </w:r>
      <w:r>
        <w:rPr>
          <w:rFonts w:hint="eastAsia" w:ascii="Times New Roman" w:hAnsi="Times New Roman" w:eastAsia="仿宋_GB2312" w:cs="Times New Roman"/>
          <w:sz w:val="32"/>
          <w:szCs w:val="32"/>
          <w:lang w:val="en-US" w:eastAsia="zh-CN"/>
        </w:rPr>
        <w:t>住房城乡建设、</w:t>
      </w:r>
      <w:r>
        <w:rPr>
          <w:rFonts w:ascii="Times New Roman" w:hAnsi="Times New Roman" w:eastAsia="仿宋_GB2312" w:cs="Times New Roman"/>
          <w:sz w:val="32"/>
          <w:szCs w:val="32"/>
        </w:rPr>
        <w:t>卫生</w:t>
      </w:r>
      <w:r>
        <w:rPr>
          <w:rFonts w:hint="eastAsia" w:ascii="Times New Roman" w:hAnsi="Times New Roman" w:eastAsia="仿宋_GB2312" w:cs="Times New Roman"/>
          <w:sz w:val="32"/>
          <w:szCs w:val="32"/>
        </w:rPr>
        <w:t>健康、</w:t>
      </w:r>
      <w:r>
        <w:rPr>
          <w:rFonts w:hint="eastAsia" w:ascii="Times New Roman" w:hAnsi="Times New Roman" w:eastAsia="仿宋_GB2312" w:cs="Times New Roman"/>
          <w:sz w:val="32"/>
          <w:szCs w:val="32"/>
          <w:lang w:val="en-US" w:eastAsia="zh-CN"/>
        </w:rPr>
        <w:t>司法、</w:t>
      </w:r>
      <w:r>
        <w:rPr>
          <w:rFonts w:hint="eastAsia" w:ascii="Times New Roman" w:hAnsi="Times New Roman" w:eastAsia="仿宋_GB2312" w:cs="Times New Roman"/>
          <w:sz w:val="32"/>
          <w:szCs w:val="32"/>
          <w:lang w:eastAsia="zh-CN"/>
        </w:rPr>
        <w:t>财政、</w:t>
      </w:r>
      <w:r>
        <w:rPr>
          <w:rFonts w:hint="eastAsia" w:ascii="Times New Roman" w:hAnsi="Times New Roman" w:eastAsia="仿宋_GB2312" w:cs="Times New Roman"/>
          <w:sz w:val="32"/>
          <w:szCs w:val="32"/>
        </w:rPr>
        <w:t>城关</w:t>
      </w:r>
      <w:r>
        <w:rPr>
          <w:rFonts w:ascii="Times New Roman" w:hAnsi="Times New Roman" w:eastAsia="仿宋_GB2312" w:cs="Times New Roman"/>
          <w:sz w:val="32"/>
          <w:szCs w:val="32"/>
        </w:rPr>
        <w:t>乡（镇）人民政府、街道办事处以及村（居）</w:t>
      </w:r>
      <w:r>
        <w:rPr>
          <w:rFonts w:hint="eastAsia" w:ascii="Times New Roman" w:hAnsi="Times New Roman" w:eastAsia="仿宋_GB2312" w:cs="Times New Roman"/>
          <w:sz w:val="32"/>
          <w:szCs w:val="32"/>
          <w:lang w:eastAsia="zh-CN"/>
        </w:rPr>
        <w:t>民</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eastAsia="zh-CN"/>
        </w:rPr>
        <w:t>员</w:t>
      </w:r>
      <w:r>
        <w:rPr>
          <w:rFonts w:ascii="Times New Roman" w:hAnsi="Times New Roman" w:eastAsia="仿宋_GB2312" w:cs="Times New Roman"/>
          <w:sz w:val="32"/>
          <w:szCs w:val="32"/>
        </w:rPr>
        <w:t>会、社区</w:t>
      </w:r>
      <w:r>
        <w:rPr>
          <w:rFonts w:hint="eastAsia" w:ascii="Times New Roman" w:hAnsi="Times New Roman" w:eastAsia="仿宋_GB2312" w:cs="Times New Roman"/>
          <w:sz w:val="32"/>
          <w:szCs w:val="32"/>
        </w:rPr>
        <w:t>、居民小区业主委员会、物业服务企业</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和部门</w:t>
      </w:r>
      <w:r>
        <w:rPr>
          <w:rFonts w:hint="eastAsia" w:ascii="Times New Roman" w:hAnsi="Times New Roman" w:eastAsia="仿宋_GB2312" w:cs="Times New Roman"/>
          <w:sz w:val="32"/>
          <w:szCs w:val="32"/>
          <w:lang w:val="en-US" w:eastAsia="zh-CN"/>
        </w:rPr>
        <w:t>应当按照下列</w:t>
      </w:r>
      <w:r>
        <w:rPr>
          <w:rFonts w:ascii="Times New Roman" w:hAnsi="Times New Roman" w:eastAsia="仿宋_GB2312" w:cs="Times New Roman"/>
          <w:sz w:val="32"/>
          <w:szCs w:val="32"/>
        </w:rPr>
        <w:t>职责</w:t>
      </w:r>
      <w:r>
        <w:rPr>
          <w:rFonts w:hint="eastAsia" w:ascii="Times New Roman" w:hAnsi="Times New Roman" w:eastAsia="仿宋_GB2312" w:cs="Times New Roman"/>
          <w:sz w:val="32"/>
          <w:szCs w:val="32"/>
          <w:lang w:val="en-US" w:eastAsia="zh-CN"/>
        </w:rPr>
        <w:t>分工</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做好</w:t>
      </w:r>
      <w:r>
        <w:rPr>
          <w:rFonts w:hint="eastAsia" w:ascii="Times New Roman" w:hAnsi="Times New Roman" w:eastAsia="仿宋_GB2312" w:cs="Times New Roman"/>
          <w:sz w:val="32"/>
          <w:szCs w:val="32"/>
        </w:rPr>
        <w:t>城市养犬管理工作</w:t>
      </w:r>
      <w:r>
        <w:rPr>
          <w:rFonts w:ascii="Times New Roman" w:hAnsi="Times New Roman" w:eastAsia="仿宋_GB2312" w:cs="Times New Roman"/>
          <w:sz w:val="32"/>
          <w:szCs w:val="32"/>
        </w:rPr>
        <w:t>。</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68" w:firstLineChars="200"/>
        <w:jc w:val="both"/>
        <w:textAlignment w:val="auto"/>
        <w:rPr>
          <w:rFonts w:hint="eastAsia" w:ascii="仿宋_GB2312" w:hAnsi="仿宋_GB2312" w:eastAsia="仿宋_GB2312" w:cs="仿宋_GB2312"/>
          <w:spacing w:val="7"/>
          <w:sz w:val="32"/>
          <w:szCs w:val="32"/>
          <w:shd w:val="clear" w:color="auto" w:fill="FFFFFF"/>
        </w:rPr>
      </w:pPr>
      <w:r>
        <w:rPr>
          <w:rFonts w:hint="eastAsia" w:ascii="仿宋_GB2312" w:hAnsi="仿宋_GB2312" w:eastAsia="仿宋_GB2312" w:cs="仿宋_GB2312"/>
          <w:spacing w:val="7"/>
          <w:sz w:val="32"/>
          <w:szCs w:val="32"/>
          <w:shd w:val="clear" w:color="auto" w:fill="FFFFFF"/>
          <w:lang w:eastAsia="zh-CN"/>
        </w:rPr>
        <w:t>（</w:t>
      </w:r>
      <w:r>
        <w:rPr>
          <w:rFonts w:hint="eastAsia" w:ascii="仿宋_GB2312" w:hAnsi="仿宋_GB2312" w:eastAsia="仿宋_GB2312" w:cs="仿宋_GB2312"/>
          <w:spacing w:val="7"/>
          <w:sz w:val="32"/>
          <w:szCs w:val="32"/>
          <w:shd w:val="clear" w:color="auto" w:fill="FFFFFF"/>
          <w:lang w:val="en-US" w:eastAsia="zh-CN"/>
        </w:rPr>
        <w:t>一</w:t>
      </w:r>
      <w:r>
        <w:rPr>
          <w:rFonts w:hint="eastAsia" w:ascii="仿宋_GB2312" w:hAnsi="仿宋_GB2312" w:eastAsia="仿宋_GB2312" w:cs="仿宋_GB2312"/>
          <w:spacing w:val="7"/>
          <w:sz w:val="32"/>
          <w:szCs w:val="32"/>
          <w:shd w:val="clear" w:color="auto" w:fill="FFFFFF"/>
          <w:lang w:eastAsia="zh-CN"/>
        </w:rPr>
        <w:t>）</w:t>
      </w:r>
      <w:r>
        <w:rPr>
          <w:rFonts w:hint="eastAsia" w:ascii="仿宋_GB2312" w:hAnsi="仿宋_GB2312" w:eastAsia="仿宋_GB2312" w:cs="仿宋_GB2312"/>
          <w:spacing w:val="7"/>
          <w:sz w:val="32"/>
          <w:szCs w:val="32"/>
          <w:shd w:val="clear" w:color="auto" w:fill="FFFFFF"/>
        </w:rPr>
        <w:t>城市管理综合执法部门负责查</w:t>
      </w:r>
      <w:r>
        <w:rPr>
          <w:rFonts w:hint="eastAsia" w:ascii="仿宋_GB2312" w:hAnsi="仿宋_GB2312" w:eastAsia="仿宋_GB2312" w:cs="仿宋_GB2312"/>
          <w:color w:val="auto"/>
          <w:spacing w:val="7"/>
          <w:sz w:val="32"/>
          <w:szCs w:val="32"/>
          <w:shd w:val="clear" w:color="auto" w:fill="FFFFFF"/>
        </w:rPr>
        <w:t>处</w:t>
      </w:r>
      <w:r>
        <w:rPr>
          <w:rFonts w:hint="eastAsia" w:ascii="仿宋_GB2312" w:hAnsi="仿宋_GB2312" w:eastAsia="仿宋_GB2312" w:cs="仿宋_GB2312"/>
          <w:color w:val="auto"/>
          <w:spacing w:val="7"/>
          <w:sz w:val="32"/>
          <w:szCs w:val="32"/>
          <w:shd w:val="clear" w:color="auto" w:fill="FFFFFF"/>
          <w:lang w:eastAsia="zh-CN"/>
        </w:rPr>
        <w:t>犬只</w:t>
      </w:r>
      <w:r>
        <w:rPr>
          <w:rFonts w:hint="eastAsia" w:ascii="仿宋_GB2312" w:hAnsi="仿宋_GB2312" w:eastAsia="仿宋_GB2312" w:cs="仿宋_GB2312"/>
          <w:color w:val="auto"/>
          <w:spacing w:val="7"/>
          <w:sz w:val="32"/>
          <w:szCs w:val="32"/>
          <w:shd w:val="clear" w:color="auto" w:fill="FFFFFF"/>
        </w:rPr>
        <w:t>影响市容环境卫生行为，</w:t>
      </w:r>
      <w:r>
        <w:rPr>
          <w:rFonts w:hint="eastAsia" w:ascii="仿宋_GB2312" w:hAnsi="仿宋_GB2312" w:eastAsia="仿宋_GB2312" w:cs="仿宋_GB2312"/>
          <w:spacing w:val="7"/>
          <w:sz w:val="32"/>
          <w:szCs w:val="32"/>
          <w:shd w:val="clear" w:color="auto" w:fill="FFFFFF"/>
        </w:rPr>
        <w:t>查处无证养犬、违规携犬出户</w:t>
      </w:r>
      <w:r>
        <w:rPr>
          <w:rFonts w:hint="eastAsia" w:ascii="仿宋_GB2312" w:hAnsi="仿宋_GB2312" w:eastAsia="仿宋_GB2312" w:cs="仿宋_GB2312"/>
          <w:spacing w:val="7"/>
          <w:sz w:val="32"/>
          <w:szCs w:val="32"/>
          <w:shd w:val="clear" w:color="auto" w:fill="FFFFFF"/>
          <w:lang w:eastAsia="zh-CN"/>
        </w:rPr>
        <w:t>、</w:t>
      </w:r>
      <w:r>
        <w:rPr>
          <w:rFonts w:hint="eastAsia" w:ascii="仿宋_GB2312" w:hAnsi="仿宋_GB2312" w:eastAsia="仿宋_GB2312" w:cs="仿宋_GB2312"/>
          <w:spacing w:val="7"/>
          <w:sz w:val="32"/>
          <w:szCs w:val="32"/>
          <w:shd w:val="clear" w:color="auto" w:fill="FFFFFF"/>
        </w:rPr>
        <w:t>在道路、广场上销售犬只等行为，对流浪犬、无主犬进行捕捉</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pacing w:val="7"/>
          <w:sz w:val="32"/>
          <w:szCs w:val="32"/>
          <w:shd w:val="clear" w:color="auto" w:fill="FFFFFF"/>
          <w:lang w:val="en-US" w:eastAsia="zh-CN"/>
        </w:rPr>
        <w:t>并对</w:t>
      </w:r>
      <w:r>
        <w:rPr>
          <w:rFonts w:hint="eastAsia" w:ascii="仿宋_GB2312" w:hAnsi="仿宋_GB2312" w:eastAsia="仿宋_GB2312" w:cs="仿宋_GB2312"/>
          <w:sz w:val="32"/>
          <w:szCs w:val="32"/>
          <w:lang w:val="en-US" w:eastAsia="zh-CN"/>
        </w:rPr>
        <w:t>犬只收容处置</w:t>
      </w:r>
      <w:r>
        <w:rPr>
          <w:rFonts w:hint="eastAsia" w:ascii="仿宋_GB2312" w:hAnsi="仿宋_GB2312" w:eastAsia="仿宋_GB2312" w:cs="仿宋_GB2312"/>
          <w:spacing w:val="7"/>
          <w:sz w:val="32"/>
          <w:szCs w:val="32"/>
          <w:shd w:val="clear" w:color="auto" w:fill="FFFFFF"/>
        </w:rPr>
        <w:t>。</w:t>
      </w:r>
    </w:p>
    <w:p>
      <w:pPr>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公安</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养犬</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登记</w:t>
      </w:r>
      <w:r>
        <w:rPr>
          <w:rFonts w:hint="eastAsia" w:ascii="Times New Roman" w:hAnsi="Times New Roman" w:eastAsia="仿宋_GB2312" w:cs="Times New Roman"/>
          <w:sz w:val="32"/>
          <w:szCs w:val="32"/>
          <w:lang w:eastAsia="zh-CN"/>
        </w:rPr>
        <w:t>、审批和《准养证》的核发</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捕杀狂犬、</w:t>
      </w:r>
      <w:r>
        <w:rPr>
          <w:rFonts w:hint="eastAsia" w:ascii="Times New Roman" w:hAnsi="Times New Roman" w:eastAsia="仿宋_GB2312" w:cs="Times New Roman"/>
          <w:sz w:val="32"/>
          <w:szCs w:val="32"/>
          <w:lang w:eastAsia="zh-CN"/>
        </w:rPr>
        <w:t>对犬只伤人、犬吠扰民等行为进行查处，对妨碍、阻挠相关部门正常执法工作的行为进行查处</w:t>
      </w:r>
      <w:r>
        <w:rPr>
          <w:rFonts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（三）农业农村</w:t>
      </w:r>
      <w:r>
        <w:rPr>
          <w:rFonts w:ascii="Times New Roman" w:hAnsi="Times New Roman" w:eastAsia="仿宋_GB2312" w:cs="Times New Roman"/>
          <w:sz w:val="32"/>
          <w:szCs w:val="32"/>
        </w:rPr>
        <w:t>部门负责</w:t>
      </w:r>
      <w:r>
        <w:rPr>
          <w:rFonts w:hint="eastAsia" w:ascii="Times New Roman" w:hAnsi="Times New Roman" w:eastAsia="仿宋_GB2312" w:cs="Times New Roman"/>
          <w:sz w:val="32"/>
          <w:szCs w:val="32"/>
          <w:lang w:eastAsia="zh-CN"/>
        </w:rPr>
        <w:t>犬只的动物防疫工作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组织实施犬只狂犬病免疫工作，出具动物免疫证明，对饲养犬只的免疫、检疫、狂犬病疫情处置、无害化处理等动物防疫活动实施监督管理</w:t>
      </w:r>
      <w:r>
        <w:rPr>
          <w:rFonts w:hint="eastAsia"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市场监督管理部门负责对犬类经营活动实施监督管理</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加强对餐馆等市场经营场所犬类禁入的宣传引导</w:t>
      </w:r>
      <w:r>
        <w:rPr>
          <w:rFonts w:hint="eastAsia"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卫生健康部门负责人用狂犬病疫苗的供应、接种，</w:t>
      </w:r>
      <w:r>
        <w:rPr>
          <w:rFonts w:hint="eastAsia" w:ascii="Times New Roman" w:hAnsi="Times New Roman" w:eastAsia="仿宋_GB2312" w:cs="Times New Roman"/>
          <w:sz w:val="32"/>
          <w:szCs w:val="32"/>
          <w:lang w:eastAsia="zh-CN"/>
        </w:rPr>
        <w:t>以及人员诊治、疫情监测</w:t>
      </w:r>
      <w:r>
        <w:rPr>
          <w:rFonts w:hint="eastAsia" w:ascii="Times New Roman" w:hAnsi="Times New Roman" w:eastAsia="仿宋_GB2312" w:cs="Times New Roman"/>
          <w:sz w:val="32"/>
          <w:szCs w:val="32"/>
        </w:rPr>
        <w:t>、疫情预警信息发布、</w:t>
      </w:r>
      <w:r>
        <w:rPr>
          <w:rFonts w:hint="eastAsia" w:ascii="Times New Roman" w:hAnsi="Times New Roman" w:eastAsia="仿宋_GB2312" w:cs="Times New Roman"/>
          <w:sz w:val="32"/>
          <w:szCs w:val="32"/>
          <w:lang w:eastAsia="zh-CN"/>
        </w:rPr>
        <w:t>狂犬病防治知识宣传</w:t>
      </w:r>
      <w:r>
        <w:rPr>
          <w:rFonts w:hint="eastAsia" w:ascii="Times New Roman" w:hAnsi="Times New Roman" w:eastAsia="仿宋_GB2312" w:cs="Times New Roman"/>
          <w:sz w:val="32"/>
          <w:szCs w:val="32"/>
        </w:rPr>
        <w:t>等工作</w:t>
      </w:r>
      <w:r>
        <w:rPr>
          <w:rFonts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（六）住房和城乡建设部门负责督促物业管理公司加强小区养犬行为的管理工作，协助执法部门查处小区违规养犬行为。</w:t>
      </w:r>
    </w:p>
    <w:p>
      <w:pPr>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（七）司法行政部门负责指导有关行政执法部门做好养犬管理相关法律、法规、规章的宣传和养犬执法工作。</w:t>
      </w:r>
    </w:p>
    <w:p>
      <w:pPr>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八</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财政部门负责城市养犬管理工作</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经费保障</w:t>
      </w:r>
      <w:r>
        <w:rPr>
          <w:rFonts w:hint="eastAsia" w:ascii="Times New Roman" w:hAnsi="Times New Roman" w:eastAsia="仿宋_GB2312" w:cs="Times New Roman"/>
          <w:sz w:val="32"/>
          <w:szCs w:val="32"/>
          <w:lang w:eastAsia="zh-CN"/>
        </w:rPr>
        <w:t>，对经费使用情况进行监督管理</w:t>
      </w:r>
      <w:r>
        <w:rPr>
          <w:rFonts w:hint="eastAsia"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九</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城关</w:t>
      </w:r>
      <w:r>
        <w:rPr>
          <w:rFonts w:ascii="Times New Roman" w:hAnsi="Times New Roman" w:eastAsia="仿宋_GB2312" w:cs="Times New Roman"/>
          <w:sz w:val="32"/>
          <w:szCs w:val="32"/>
        </w:rPr>
        <w:t>乡（镇）人民政府、街道办事处以及</w:t>
      </w:r>
      <w:r>
        <w:rPr>
          <w:rFonts w:hint="eastAsia" w:ascii="Times New Roman" w:hAnsi="Times New Roman" w:eastAsia="仿宋_GB2312" w:cs="Times New Roman"/>
          <w:sz w:val="32"/>
          <w:szCs w:val="32"/>
          <w:lang w:eastAsia="zh-CN"/>
        </w:rPr>
        <w:t>社区、</w:t>
      </w:r>
      <w:r>
        <w:rPr>
          <w:rFonts w:ascii="Times New Roman" w:hAnsi="Times New Roman" w:eastAsia="仿宋_GB2312" w:cs="Times New Roman"/>
          <w:sz w:val="32"/>
          <w:szCs w:val="32"/>
        </w:rPr>
        <w:t>村（居）</w:t>
      </w:r>
      <w:r>
        <w:rPr>
          <w:rFonts w:hint="eastAsia" w:ascii="Times New Roman" w:hAnsi="Times New Roman" w:eastAsia="仿宋_GB2312" w:cs="Times New Roman"/>
          <w:sz w:val="32"/>
          <w:szCs w:val="32"/>
          <w:lang w:eastAsia="zh-CN"/>
        </w:rPr>
        <w:t>民</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eastAsia="zh-CN"/>
        </w:rPr>
        <w:t>员</w:t>
      </w:r>
      <w:r>
        <w:rPr>
          <w:rFonts w:ascii="Times New Roman" w:hAnsi="Times New Roman" w:eastAsia="仿宋_GB2312" w:cs="Times New Roman"/>
          <w:sz w:val="32"/>
          <w:szCs w:val="32"/>
        </w:rPr>
        <w:t>会</w:t>
      </w:r>
      <w:r>
        <w:rPr>
          <w:rFonts w:hint="eastAsia" w:ascii="Times New Roman" w:hAnsi="Times New Roman" w:eastAsia="仿宋_GB2312" w:cs="Times New Roman"/>
          <w:sz w:val="32"/>
          <w:szCs w:val="32"/>
        </w:rPr>
        <w:t>负责在辖区</w:t>
      </w:r>
      <w:r>
        <w:rPr>
          <w:rFonts w:hint="eastAsia" w:ascii="Times New Roman" w:hAnsi="Times New Roman" w:eastAsia="仿宋_GB2312" w:cs="Times New Roman"/>
          <w:sz w:val="32"/>
          <w:szCs w:val="32"/>
          <w:lang w:eastAsia="zh-CN"/>
        </w:rPr>
        <w:t>内</w:t>
      </w:r>
      <w:r>
        <w:rPr>
          <w:rFonts w:hint="eastAsia" w:ascii="Times New Roman" w:hAnsi="Times New Roman" w:eastAsia="仿宋_GB2312" w:cs="Times New Roman"/>
          <w:sz w:val="32"/>
          <w:szCs w:val="32"/>
        </w:rPr>
        <w:t>宣传依法</w:t>
      </w:r>
      <w:r>
        <w:rPr>
          <w:rFonts w:ascii="Times New Roman" w:hAnsi="Times New Roman" w:eastAsia="仿宋_GB2312" w:cs="Times New Roman"/>
          <w:sz w:val="32"/>
          <w:szCs w:val="32"/>
        </w:rPr>
        <w:t>养犬</w:t>
      </w:r>
      <w:r>
        <w:rPr>
          <w:rFonts w:hint="eastAsia" w:ascii="Times New Roman" w:hAnsi="Times New Roman" w:eastAsia="仿宋_GB2312" w:cs="Times New Roman"/>
          <w:sz w:val="32"/>
          <w:szCs w:val="32"/>
        </w:rPr>
        <w:t>，调解因养犬引起的邻里纠纷，</w:t>
      </w:r>
      <w:r>
        <w:rPr>
          <w:rFonts w:ascii="Times New Roman" w:hAnsi="Times New Roman" w:eastAsia="仿宋_GB2312" w:cs="Times New Roman"/>
          <w:sz w:val="32"/>
          <w:szCs w:val="32"/>
        </w:rPr>
        <w:t>配合行政管理部门</w:t>
      </w:r>
      <w:r>
        <w:rPr>
          <w:rFonts w:hint="eastAsia" w:ascii="Times New Roman" w:hAnsi="Times New Roman" w:eastAsia="仿宋_GB2312" w:cs="Times New Roman"/>
          <w:sz w:val="32"/>
          <w:szCs w:val="32"/>
        </w:rPr>
        <w:t>开展城市</w:t>
      </w:r>
      <w:r>
        <w:rPr>
          <w:rFonts w:ascii="Times New Roman" w:hAnsi="Times New Roman" w:eastAsia="仿宋_GB2312" w:cs="Times New Roman"/>
          <w:sz w:val="32"/>
          <w:szCs w:val="32"/>
        </w:rPr>
        <w:t>养犬管理</w:t>
      </w:r>
      <w:r>
        <w:rPr>
          <w:rFonts w:hint="eastAsia" w:ascii="Times New Roman" w:hAnsi="Times New Roman" w:eastAsia="仿宋_GB2312" w:cs="Times New Roman"/>
          <w:sz w:val="32"/>
          <w:szCs w:val="32"/>
        </w:rPr>
        <w:t>相关工作</w:t>
      </w:r>
      <w:r>
        <w:rPr>
          <w:rFonts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居民小区业主委员会、物业服务企业负责在居民小区宣传依法</w:t>
      </w:r>
      <w:r>
        <w:rPr>
          <w:rFonts w:ascii="Times New Roman" w:hAnsi="Times New Roman" w:eastAsia="仿宋_GB2312" w:cs="Times New Roman"/>
          <w:sz w:val="32"/>
          <w:szCs w:val="32"/>
        </w:rPr>
        <w:t>养犬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配合行政管理部门</w:t>
      </w:r>
      <w:r>
        <w:rPr>
          <w:rFonts w:hint="eastAsia" w:ascii="Times New Roman" w:hAnsi="Times New Roman" w:eastAsia="仿宋_GB2312" w:cs="Times New Roman"/>
          <w:sz w:val="32"/>
          <w:szCs w:val="32"/>
        </w:rPr>
        <w:t>开展城市</w:t>
      </w:r>
      <w:r>
        <w:rPr>
          <w:rFonts w:ascii="Times New Roman" w:hAnsi="Times New Roman" w:eastAsia="仿宋_GB2312" w:cs="Times New Roman"/>
          <w:sz w:val="32"/>
          <w:szCs w:val="32"/>
        </w:rPr>
        <w:t>养犬管理</w:t>
      </w:r>
      <w:r>
        <w:rPr>
          <w:rFonts w:hint="eastAsia" w:ascii="Times New Roman" w:hAnsi="Times New Roman" w:eastAsia="仿宋_GB2312" w:cs="Times New Roman"/>
          <w:sz w:val="32"/>
          <w:szCs w:val="32"/>
        </w:rPr>
        <w:t xml:space="preserve">相关工作。 </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条【宣传</w:t>
      </w:r>
      <w:r>
        <w:rPr>
          <w:rFonts w:hint="eastAsia" w:ascii="Times New Roman" w:hAnsi="Times New Roman" w:eastAsia="仿宋_GB2312" w:cs="Times New Roman"/>
          <w:b/>
          <w:bCs/>
          <w:sz w:val="32"/>
          <w:szCs w:val="32"/>
        </w:rPr>
        <w:t>引导</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广播、电视、报刊、网络</w:t>
      </w:r>
      <w:r>
        <w:rPr>
          <w:rFonts w:hint="eastAsia" w:ascii="Times New Roman" w:hAnsi="Times New Roman" w:eastAsia="仿宋_GB2312" w:cs="Times New Roman"/>
          <w:sz w:val="32"/>
          <w:szCs w:val="32"/>
        </w:rPr>
        <w:t>等新闻媒体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应当采取群众喜闻乐见的方式，</w:t>
      </w:r>
      <w:r>
        <w:rPr>
          <w:rFonts w:ascii="Times New Roman" w:hAnsi="Times New Roman" w:eastAsia="仿宋_GB2312" w:cs="Times New Roman"/>
          <w:sz w:val="32"/>
          <w:szCs w:val="32"/>
        </w:rPr>
        <w:t>积极倡导社会各界依法养犬、规范养犬、文明养犬、关爱犬只。</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七</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lang w:eastAsia="zh-CN"/>
        </w:rPr>
        <w:t>社会</w:t>
      </w:r>
      <w:r>
        <w:rPr>
          <w:rFonts w:hint="eastAsia" w:ascii="Times New Roman" w:hAnsi="Times New Roman" w:eastAsia="仿宋_GB2312" w:cs="Times New Roman"/>
          <w:b/>
          <w:bCs/>
          <w:sz w:val="32"/>
          <w:szCs w:val="32"/>
        </w:rPr>
        <w:t>监督</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对违反</w:t>
      </w:r>
      <w:r>
        <w:rPr>
          <w:rFonts w:hint="eastAsia" w:ascii="Times New Roman" w:hAnsi="Times New Roman" w:eastAsia="仿宋_GB2312" w:cs="Times New Roman"/>
          <w:sz w:val="32"/>
          <w:szCs w:val="32"/>
        </w:rPr>
        <w:t>本办法</w:t>
      </w:r>
      <w:r>
        <w:rPr>
          <w:rFonts w:ascii="Times New Roman" w:hAnsi="Times New Roman" w:eastAsia="仿宋_GB2312" w:cs="Times New Roman"/>
          <w:sz w:val="32"/>
          <w:szCs w:val="32"/>
        </w:rPr>
        <w:t>的养犬行为，任何单位和个人均有权进行劝阻、投诉和举报。</w:t>
      </w:r>
    </w:p>
    <w:p>
      <w:pPr>
        <w:pageBreakBefore w:val="0"/>
        <w:kinsoku/>
        <w:wordWrap/>
        <w:overflowPunct/>
        <w:topLinePunct w:val="0"/>
        <w:autoSpaceDE/>
        <w:autoSpaceDN/>
        <w:bidi w:val="0"/>
        <w:adjustRightInd/>
        <w:snapToGrid/>
        <w:spacing w:line="600" w:lineRule="exact"/>
        <w:textAlignment w:val="auto"/>
        <w:rPr>
          <w:rFonts w:ascii="Times New Roman" w:hAnsi="Times New Roman" w:eastAsia="仿宋_GB2312" w:cs="Times New Roman"/>
          <w:b/>
          <w:bCs/>
          <w:sz w:val="32"/>
          <w:szCs w:val="32"/>
        </w:rPr>
      </w:pPr>
    </w:p>
    <w:p>
      <w:pPr>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管理规定</w:t>
      </w:r>
    </w:p>
    <w:p>
      <w:pPr>
        <w:pStyle w:val="2"/>
        <w:pageBreakBefore w:val="0"/>
        <w:numPr>
          <w:ilvl w:val="0"/>
          <w:numId w:val="0"/>
        </w:numPr>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八</w:t>
      </w:r>
      <w:r>
        <w:rPr>
          <w:rFonts w:ascii="Times New Roman" w:hAnsi="Times New Roman" w:eastAsia="仿宋_GB2312" w:cs="Times New Roman"/>
          <w:b/>
          <w:bCs/>
          <w:sz w:val="32"/>
          <w:szCs w:val="32"/>
        </w:rPr>
        <w:t>条【个人养犬】</w:t>
      </w:r>
      <w:r>
        <w:rPr>
          <w:rFonts w:ascii="Times New Roman" w:hAnsi="Times New Roman" w:eastAsia="仿宋_GB2312" w:cs="Times New Roman"/>
          <w:sz w:val="32"/>
          <w:szCs w:val="32"/>
        </w:rPr>
        <w:t>拥有本市城市户口或</w:t>
      </w:r>
      <w:r>
        <w:rPr>
          <w:rFonts w:hint="eastAsia" w:ascii="Times New Roman" w:hAnsi="Times New Roman" w:eastAsia="仿宋_GB2312" w:cs="Times New Roman"/>
          <w:sz w:val="32"/>
          <w:szCs w:val="32"/>
        </w:rPr>
        <w:t>暂</w:t>
      </w:r>
      <w:r>
        <w:rPr>
          <w:rFonts w:ascii="Times New Roman" w:hAnsi="Times New Roman" w:eastAsia="仿宋_GB2312" w:cs="Times New Roman"/>
          <w:sz w:val="32"/>
          <w:szCs w:val="32"/>
        </w:rPr>
        <w:t>住</w:t>
      </w:r>
      <w:r>
        <w:rPr>
          <w:rFonts w:hint="eastAsia" w:ascii="Times New Roman" w:hAnsi="Times New Roman" w:eastAsia="仿宋_GB2312" w:cs="Times New Roman"/>
          <w:sz w:val="32"/>
          <w:szCs w:val="32"/>
        </w:rPr>
        <w:t>证</w:t>
      </w:r>
      <w:r>
        <w:rPr>
          <w:rFonts w:ascii="Times New Roman" w:hAnsi="Times New Roman" w:eastAsia="仿宋_GB2312" w:cs="Times New Roman"/>
          <w:sz w:val="32"/>
          <w:szCs w:val="32"/>
        </w:rPr>
        <w:t>，有</w:t>
      </w:r>
      <w:r>
        <w:rPr>
          <w:rFonts w:hint="eastAsia" w:ascii="Times New Roman" w:hAnsi="Times New Roman" w:eastAsia="仿宋_GB2312" w:cs="Times New Roman"/>
          <w:sz w:val="32"/>
          <w:szCs w:val="32"/>
        </w:rPr>
        <w:t>固定住所</w:t>
      </w:r>
      <w:r>
        <w:rPr>
          <w:rFonts w:ascii="Times New Roman" w:hAnsi="Times New Roman" w:eastAsia="仿宋_GB2312" w:cs="Times New Roman"/>
          <w:sz w:val="32"/>
          <w:szCs w:val="32"/>
        </w:rPr>
        <w:t>且有完全民事行为能力的个人，可以养犬。</w:t>
      </w:r>
      <w:r>
        <w:rPr>
          <w:rFonts w:hint="eastAsia" w:ascii="Times New Roman" w:hAnsi="Times New Roman" w:eastAsia="仿宋_GB2312" w:cs="Times New Roman"/>
          <w:sz w:val="32"/>
          <w:szCs w:val="32"/>
          <w:lang w:val="en-US" w:eastAsia="zh-CN"/>
        </w:rPr>
        <w:t xml:space="preserve">应当符合下列条件：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（一）有合法身份证明； </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（二）有完全民事行为能力； </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（三）有固定住所；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（四）具有合法有效的犬只免疫证明。</w:t>
      </w:r>
    </w:p>
    <w:p>
      <w:pPr>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kern w:val="2"/>
          <w:sz w:val="32"/>
          <w:szCs w:val="32"/>
          <w:lang w:val="en-US" w:eastAsia="zh-CN" w:bidi="ar-SA"/>
        </w:rPr>
        <w:t>第九条【单位养犬】</w:t>
      </w:r>
      <w:r>
        <w:rPr>
          <w:rFonts w:hint="eastAsia" w:ascii="仿宋_GB2312" w:hAnsi="仿宋_GB2312" w:eastAsia="仿宋_GB2312" w:cs="仿宋_GB2312"/>
          <w:sz w:val="32"/>
          <w:szCs w:val="32"/>
        </w:rPr>
        <w:t>单位养犬的，应当有专门场所和可靠的安全防护设施，确定专人负责</w:t>
      </w:r>
      <w:r>
        <w:rPr>
          <w:rFonts w:hint="eastAsia" w:ascii="Times New Roman" w:hAnsi="Times New Roman" w:eastAsia="仿宋_GB2312" w:cs="Times New Roman"/>
          <w:sz w:val="32"/>
          <w:szCs w:val="32"/>
        </w:rPr>
        <w:t>管理。</w:t>
      </w:r>
      <w:r>
        <w:rPr>
          <w:rFonts w:hint="eastAsia" w:ascii="Times New Roman" w:hAnsi="Times New Roman" w:eastAsia="仿宋_GB2312" w:cs="Times New Roman"/>
          <w:sz w:val="32"/>
          <w:szCs w:val="32"/>
          <w:lang w:val="en-US" w:eastAsia="zh-CN"/>
        </w:rPr>
        <w:t xml:space="preserve">应当符合下列条件： </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（一）有单位的合法证明，能够承担民事责任； </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（二）健全的养犬管理制度； </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（三）配有管理人员； </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（四）有犬笼、犬舍、围墙等封闭圈养设施； </w:t>
      </w:r>
    </w:p>
    <w:p>
      <w:pPr>
        <w:pStyle w:val="2"/>
        <w:pageBreakBefore w:val="0"/>
        <w:kinsoku/>
        <w:wordWrap/>
        <w:overflowPunct/>
        <w:topLinePunct w:val="0"/>
        <w:autoSpaceDE/>
        <w:autoSpaceDN/>
        <w:bidi w:val="0"/>
        <w:adjustRightInd/>
        <w:snapToGrid/>
        <w:spacing w:line="600" w:lineRule="exact"/>
        <w:textAlignment w:val="auto"/>
      </w:pPr>
      <w:r>
        <w:rPr>
          <w:rFonts w:hint="eastAsia" w:ascii="仿宋_GB2312" w:hAnsi="仿宋_GB2312" w:eastAsia="仿宋_GB2312" w:cs="仿宋_GB2312"/>
          <w:sz w:val="32"/>
          <w:szCs w:val="32"/>
          <w:lang w:val="en-US" w:eastAsia="zh-CN"/>
        </w:rPr>
        <w:t>　　</w:t>
      </w:r>
      <w:r>
        <w:rPr>
          <w:rFonts w:hint="eastAsia" w:ascii="Times New Roman" w:hAnsi="Times New Roman" w:eastAsia="仿宋_GB2312" w:cs="Times New Roman"/>
          <w:b w:val="0"/>
          <w:bCs w:val="0"/>
          <w:kern w:val="2"/>
          <w:sz w:val="32"/>
          <w:szCs w:val="32"/>
          <w:lang w:val="en-US" w:eastAsia="zh-CN" w:bidi="ar-SA"/>
        </w:rPr>
        <w:t>（五）取得合法有效的犬只免疫证明。</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管理</w:t>
      </w:r>
      <w:r>
        <w:rPr>
          <w:rFonts w:ascii="Times New Roman" w:hAnsi="Times New Roman" w:eastAsia="仿宋_GB2312" w:cs="Times New Roman"/>
          <w:b/>
          <w:bCs/>
          <w:sz w:val="32"/>
          <w:szCs w:val="32"/>
        </w:rPr>
        <w:t>制度】</w:t>
      </w:r>
      <w:r>
        <w:rPr>
          <w:rFonts w:ascii="Times New Roman" w:hAnsi="Times New Roman" w:eastAsia="仿宋_GB2312" w:cs="Times New Roman"/>
          <w:sz w:val="32"/>
          <w:szCs w:val="32"/>
        </w:rPr>
        <w:t>城市养犬实行</w:t>
      </w:r>
      <w:r>
        <w:rPr>
          <w:rFonts w:hint="eastAsia" w:ascii="Times New Roman" w:hAnsi="Times New Roman" w:eastAsia="仿宋_GB2312" w:cs="Times New Roman"/>
          <w:sz w:val="32"/>
          <w:szCs w:val="32"/>
        </w:rPr>
        <w:t>实名</w:t>
      </w:r>
      <w:r>
        <w:rPr>
          <w:rFonts w:ascii="Times New Roman" w:hAnsi="Times New Roman" w:eastAsia="仿宋_GB2312" w:cs="Times New Roman"/>
          <w:sz w:val="32"/>
          <w:szCs w:val="32"/>
        </w:rPr>
        <w:t>登记管理。</w:t>
      </w:r>
    </w:p>
    <w:p>
      <w:pPr>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十一</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犬只种类</w:t>
      </w:r>
      <w:r>
        <w:rPr>
          <w:rFonts w:ascii="Times New Roman" w:hAnsi="Times New Roman" w:eastAsia="仿宋_GB2312" w:cs="Times New Roman"/>
          <w:b/>
          <w:bCs/>
          <w:sz w:val="32"/>
          <w:szCs w:val="32"/>
        </w:rPr>
        <w:t>】</w:t>
      </w:r>
      <w:r>
        <w:rPr>
          <w:rFonts w:hint="eastAsia" w:ascii="仿宋_GB2312" w:hAnsi="仿宋_GB2312" w:eastAsia="仿宋_GB2312" w:cs="仿宋_GB2312"/>
          <w:sz w:val="32"/>
          <w:szCs w:val="32"/>
        </w:rPr>
        <w:t>养犬人可以饲养小型观赏犬和大型犬，不得饲养烈性犬。</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rPr>
      </w:pPr>
      <w:r>
        <w:rPr>
          <w:rFonts w:ascii="Times New Roman" w:hAnsi="Times New Roman" w:eastAsia="仿宋_GB2312" w:cs="Times New Roman"/>
          <w:sz w:val="32"/>
          <w:szCs w:val="32"/>
        </w:rPr>
        <w:t>烈性犬的具体品种和体高、体长等标准，由</w:t>
      </w:r>
      <w:r>
        <w:rPr>
          <w:rFonts w:hint="eastAsia" w:ascii="Times New Roman" w:hAnsi="Times New Roman" w:eastAsia="仿宋_GB2312" w:cs="Times New Roman"/>
          <w:sz w:val="32"/>
          <w:szCs w:val="32"/>
          <w:lang w:val="en-US" w:eastAsia="zh-CN"/>
        </w:rPr>
        <w:t>公安部门会同农业农村</w:t>
      </w:r>
      <w:r>
        <w:rPr>
          <w:rFonts w:ascii="Times New Roman" w:hAnsi="Times New Roman" w:eastAsia="仿宋_GB2312" w:cs="Times New Roman"/>
          <w:sz w:val="32"/>
          <w:szCs w:val="32"/>
        </w:rPr>
        <w:t>畜牧兽医部门</w:t>
      </w:r>
      <w:r>
        <w:rPr>
          <w:rFonts w:hint="eastAsia" w:ascii="Times New Roman" w:hAnsi="Times New Roman" w:eastAsia="仿宋_GB2312" w:cs="Times New Roman"/>
          <w:sz w:val="32"/>
          <w:szCs w:val="32"/>
          <w:lang w:val="en-US" w:eastAsia="zh-CN"/>
        </w:rPr>
        <w:t>共同</w:t>
      </w:r>
      <w:r>
        <w:rPr>
          <w:rFonts w:ascii="Times New Roman" w:hAnsi="Times New Roman" w:eastAsia="仿宋_GB2312" w:cs="Times New Roman"/>
          <w:sz w:val="32"/>
          <w:szCs w:val="32"/>
        </w:rPr>
        <w:t>确定，并向社会公布。</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十二</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登记程序</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 xml:space="preserve"> 城市养犬按以下程序</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登记：</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val="en-US" w:eastAsia="zh-CN"/>
        </w:rPr>
        <w:t>申请人填报《养犬登记表》一式两份，按照本办法第八条、第九条规定提供相关材料，交当地社区和属地公安派出所签署意见。属地公安派出所审核养犬人是否符合养犬条件，填写审批意见。属地公安派出所将养犬户《养犬登记表》进行信息输入。</w:t>
      </w:r>
    </w:p>
    <w:p>
      <w:pPr>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经审核符合养犬条件的，养犬人携带《养犬登记表》及相关材料到到公安机关指定的服务网点，办理登记、审核手续，领取犬牌。对符合养犬条件的，属地公安派出所或服务网点应当自收到养犬申请之日起20个工作日内，予以登记并发放养犬登记证和犬只标识牌。</w:t>
      </w:r>
    </w:p>
    <w:p>
      <w:pPr>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养犬人对犬只</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健康检查和注射预防狂犬病疫苗，领取犬只免疫</w:t>
      </w:r>
      <w:r>
        <w:rPr>
          <w:rFonts w:hint="eastAsia" w:ascii="Times New Roman" w:hAnsi="Times New Roman" w:eastAsia="仿宋_GB2312" w:cs="Times New Roman"/>
          <w:sz w:val="32"/>
          <w:szCs w:val="32"/>
          <w:lang w:eastAsia="zh-CN"/>
        </w:rPr>
        <w:t>证明；</w:t>
      </w:r>
      <w:r>
        <w:rPr>
          <w:rFonts w:hint="eastAsia" w:ascii="Times New Roman" w:hAnsi="Times New Roman" w:eastAsia="仿宋_GB2312" w:cs="Times New Roman"/>
          <w:sz w:val="32"/>
          <w:szCs w:val="32"/>
          <w:lang w:val="en-US" w:eastAsia="zh-CN"/>
        </w:rPr>
        <w:t>未经免疫、登记不得饲养犬只。</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十三</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免疫证</w:t>
      </w:r>
      <w:r>
        <w:rPr>
          <w:rFonts w:hint="eastAsia" w:ascii="Times New Roman" w:hAnsi="Times New Roman" w:eastAsia="仿宋_GB2312" w:cs="Times New Roman"/>
          <w:b/>
          <w:bCs/>
          <w:sz w:val="32"/>
          <w:szCs w:val="32"/>
          <w:lang w:eastAsia="zh-CN"/>
        </w:rPr>
        <w:t>明</w:t>
      </w:r>
      <w:r>
        <w:rPr>
          <w:rFonts w:hint="eastAsia" w:ascii="Times New Roman" w:hAnsi="Times New Roman" w:eastAsia="仿宋_GB2312" w:cs="Times New Roman"/>
          <w:b/>
          <w:bCs/>
          <w:sz w:val="32"/>
          <w:szCs w:val="32"/>
        </w:rPr>
        <w:t>和犬牌制作</w:t>
      </w:r>
      <w:r>
        <w:rPr>
          <w:rFonts w:ascii="Times New Roman" w:hAnsi="Times New Roman" w:eastAsia="仿宋_GB2312" w:cs="Times New Roman"/>
          <w:b/>
          <w:bCs/>
          <w:sz w:val="32"/>
          <w:szCs w:val="32"/>
        </w:rPr>
        <w:t>】</w:t>
      </w:r>
      <w:r>
        <w:rPr>
          <w:rFonts w:hint="eastAsia" w:ascii="Times New Roman" w:hAnsi="Times New Roman" w:eastAsia="仿宋_GB2312" w:cs="Times New Roman"/>
          <w:sz w:val="32"/>
          <w:szCs w:val="32"/>
          <w:lang w:val="en-US" w:eastAsia="zh-CN"/>
        </w:rPr>
        <w:t>犬只免疫证明和犬牌由县（区）农业农村畜牧兽医部门会同县（区）公安机关统一制作。</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第十</w:t>
      </w:r>
      <w:r>
        <w:rPr>
          <w:rFonts w:hint="eastAsia" w:ascii="Times New Roman" w:hAnsi="Times New Roman" w:eastAsia="仿宋_GB2312" w:cs="Times New Roman"/>
          <w:b/>
          <w:bCs/>
          <w:sz w:val="32"/>
          <w:szCs w:val="32"/>
        </w:rPr>
        <w:t>四</w:t>
      </w:r>
      <w:r>
        <w:rPr>
          <w:rFonts w:hint="eastAsia" w:ascii="Times New Roman" w:hAnsi="Times New Roman" w:eastAsia="仿宋_GB2312" w:cs="Times New Roman"/>
          <w:b/>
          <w:bCs/>
          <w:sz w:val="32"/>
          <w:szCs w:val="32"/>
          <w:lang w:val="en-US" w:eastAsia="zh-CN"/>
        </w:rPr>
        <w:t>条</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登记管理</w:t>
      </w:r>
      <w:r>
        <w:rPr>
          <w:rFonts w:ascii="Times New Roman" w:hAnsi="Times New Roman" w:eastAsia="仿宋_GB2312" w:cs="Times New Roman"/>
          <w:b/>
          <w:bCs/>
          <w:sz w:val="32"/>
          <w:szCs w:val="32"/>
        </w:rPr>
        <w:t>】</w:t>
      </w:r>
      <w:r>
        <w:rPr>
          <w:rFonts w:hint="eastAsia" w:ascii="Times New Roman" w:hAnsi="Times New Roman" w:eastAsia="仿宋_GB2312" w:cs="Times New Roman"/>
          <w:sz w:val="32"/>
          <w:szCs w:val="32"/>
          <w:lang w:val="en-US" w:eastAsia="zh-CN"/>
        </w:rPr>
        <w:t>犬只登记管理费、犬类狂犬病免疫费由</w:t>
      </w:r>
      <w:r>
        <w:rPr>
          <w:rFonts w:hint="eastAsia" w:ascii="Times New Roman" w:hAnsi="Times New Roman" w:eastAsia="仿宋_GB2312" w:cs="Times New Roman"/>
          <w:sz w:val="32"/>
          <w:szCs w:val="32"/>
        </w:rPr>
        <w:t>养犬人</w:t>
      </w:r>
      <w:r>
        <w:rPr>
          <w:rFonts w:hint="eastAsia" w:ascii="Times New Roman" w:hAnsi="Times New Roman" w:eastAsia="仿宋_GB2312" w:cs="Times New Roman"/>
          <w:sz w:val="32"/>
          <w:szCs w:val="32"/>
          <w:lang w:val="en-US" w:eastAsia="zh-CN"/>
        </w:rPr>
        <w:t>承担。</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w:t>
      </w:r>
      <w:r>
        <w:rPr>
          <w:rFonts w:hint="eastAsia" w:ascii="Times New Roman" w:hAnsi="Times New Roman" w:eastAsia="仿宋_GB2312" w:cs="Times New Roman"/>
          <w:b/>
          <w:bCs/>
          <w:sz w:val="32"/>
          <w:szCs w:val="32"/>
          <w:lang w:val="en-US" w:eastAsia="zh-CN"/>
        </w:rPr>
        <w:t>五</w:t>
      </w:r>
      <w:r>
        <w:rPr>
          <w:rFonts w:ascii="Times New Roman" w:hAnsi="Times New Roman" w:eastAsia="仿宋_GB2312" w:cs="Times New Roman"/>
          <w:b/>
          <w:bCs/>
          <w:sz w:val="32"/>
          <w:szCs w:val="32"/>
        </w:rPr>
        <w:t>条【免疫证</w:t>
      </w:r>
      <w:r>
        <w:rPr>
          <w:rFonts w:hint="eastAsia" w:ascii="Times New Roman" w:hAnsi="Times New Roman" w:eastAsia="仿宋_GB2312" w:cs="Times New Roman"/>
          <w:b/>
          <w:bCs/>
          <w:sz w:val="32"/>
          <w:szCs w:val="32"/>
          <w:lang w:eastAsia="zh-CN"/>
        </w:rPr>
        <w:t>明</w:t>
      </w:r>
      <w:r>
        <w:rPr>
          <w:rFonts w:ascii="Times New Roman" w:hAnsi="Times New Roman" w:eastAsia="仿宋_GB2312" w:cs="Times New Roman"/>
          <w:b/>
          <w:bCs/>
          <w:sz w:val="32"/>
          <w:szCs w:val="32"/>
        </w:rPr>
        <w:t>和</w:t>
      </w:r>
      <w:r>
        <w:rPr>
          <w:rFonts w:hint="eastAsia" w:ascii="Times New Roman" w:hAnsi="Times New Roman" w:eastAsia="仿宋_GB2312" w:cs="Times New Roman"/>
          <w:b/>
          <w:bCs/>
          <w:sz w:val="32"/>
          <w:szCs w:val="32"/>
        </w:rPr>
        <w:t>犬牌管理</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犬只免疫</w:t>
      </w:r>
      <w:r>
        <w:rPr>
          <w:rFonts w:hint="eastAsia" w:ascii="Times New Roman" w:hAnsi="Times New Roman" w:eastAsia="仿宋_GB2312" w:cs="Times New Roman"/>
          <w:sz w:val="32"/>
          <w:szCs w:val="32"/>
          <w:lang w:eastAsia="zh-CN"/>
        </w:rPr>
        <w:t>证明</w:t>
      </w:r>
      <w:r>
        <w:rPr>
          <w:rFonts w:hint="eastAsia" w:ascii="Times New Roman" w:hAnsi="Times New Roman" w:eastAsia="仿宋_GB2312" w:cs="Times New Roman"/>
          <w:sz w:val="32"/>
          <w:szCs w:val="32"/>
        </w:rPr>
        <w:t>、犬牌的日常管理，</w:t>
      </w:r>
      <w:r>
        <w:rPr>
          <w:rFonts w:ascii="Times New Roman" w:hAnsi="Times New Roman" w:eastAsia="仿宋_GB2312" w:cs="Times New Roman"/>
          <w:sz w:val="32"/>
          <w:szCs w:val="32"/>
        </w:rPr>
        <w:t>按以下</w:t>
      </w:r>
      <w:r>
        <w:rPr>
          <w:rFonts w:hint="eastAsia" w:ascii="Times New Roman" w:hAnsi="Times New Roman" w:eastAsia="仿宋_GB2312" w:cs="Times New Roman"/>
          <w:sz w:val="32"/>
          <w:szCs w:val="32"/>
        </w:rPr>
        <w:t>规定进行：</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FF"/>
          <w:sz w:val="32"/>
          <w:szCs w:val="32"/>
          <w:u w:val="single"/>
          <w:lang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）养犬人需在犬只免疫</w:t>
      </w:r>
      <w:r>
        <w:rPr>
          <w:rFonts w:hint="eastAsia" w:ascii="Times New Roman" w:hAnsi="Times New Roman" w:eastAsia="仿宋_GB2312" w:cs="Times New Roman"/>
          <w:sz w:val="32"/>
          <w:szCs w:val="32"/>
        </w:rPr>
        <w:t>有效</w:t>
      </w:r>
      <w:r>
        <w:rPr>
          <w:rFonts w:ascii="Times New Roman" w:hAnsi="Times New Roman" w:eastAsia="仿宋_GB2312" w:cs="Times New Roman"/>
          <w:sz w:val="32"/>
          <w:szCs w:val="32"/>
        </w:rPr>
        <w:t>期满前30日内</w:t>
      </w:r>
      <w:r>
        <w:rPr>
          <w:rFonts w:hint="eastAsia" w:ascii="Times New Roman" w:hAnsi="Times New Roman" w:eastAsia="仿宋_GB2312" w:cs="Times New Roman"/>
          <w:sz w:val="32"/>
          <w:szCs w:val="32"/>
        </w:rPr>
        <w:t>，对犬只</w:t>
      </w:r>
      <w:r>
        <w:rPr>
          <w:rFonts w:ascii="Times New Roman" w:hAnsi="Times New Roman" w:eastAsia="仿宋_GB2312" w:cs="Times New Roman"/>
          <w:sz w:val="32"/>
          <w:szCs w:val="32"/>
        </w:rPr>
        <w:t>进行</w:t>
      </w:r>
      <w:r>
        <w:rPr>
          <w:rFonts w:hint="eastAsia" w:ascii="Times New Roman" w:hAnsi="Times New Roman" w:eastAsia="仿宋_GB2312" w:cs="Times New Roman"/>
          <w:sz w:val="32"/>
          <w:szCs w:val="32"/>
        </w:rPr>
        <w:t>免疫并更换犬牌</w:t>
      </w:r>
      <w:r>
        <w:rPr>
          <w:rFonts w:hint="eastAsia" w:ascii="Times New Roman" w:hAnsi="Times New Roman" w:eastAsia="仿宋_GB2312" w:cs="Times New Roman"/>
          <w:sz w:val="32"/>
          <w:szCs w:val="32"/>
          <w:lang w:eastAsia="zh-CN"/>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）犬只免疫</w:t>
      </w:r>
      <w:r>
        <w:rPr>
          <w:rFonts w:hint="eastAsia" w:ascii="Times New Roman" w:hAnsi="Times New Roman" w:eastAsia="仿宋_GB2312" w:cs="Times New Roman"/>
          <w:sz w:val="32"/>
          <w:szCs w:val="32"/>
          <w:lang w:eastAsia="zh-CN"/>
        </w:rPr>
        <w:t>证明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犬牌与犬只</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对应</w:t>
      </w:r>
      <w:r>
        <w:rPr>
          <w:rFonts w:hint="eastAsia" w:ascii="Times New Roman" w:hAnsi="Times New Roman" w:eastAsia="仿宋_GB2312" w:cs="Times New Roman"/>
          <w:sz w:val="32"/>
          <w:szCs w:val="32"/>
          <w:lang w:eastAsia="zh-CN"/>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养犬人不得伪造、转让、套用犬只免疫</w:t>
      </w:r>
      <w:r>
        <w:rPr>
          <w:rFonts w:hint="eastAsia" w:ascii="Times New Roman" w:hAnsi="Times New Roman" w:eastAsia="仿宋_GB2312" w:cs="Times New Roman"/>
          <w:sz w:val="32"/>
          <w:szCs w:val="32"/>
          <w:lang w:eastAsia="zh-CN"/>
        </w:rPr>
        <w:t>证明</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犬牌</w:t>
      </w:r>
      <w:r>
        <w:rPr>
          <w:rFonts w:hint="eastAsia" w:ascii="Times New Roman" w:hAnsi="Times New Roman" w:eastAsia="仿宋_GB2312" w:cs="Times New Roman"/>
          <w:sz w:val="32"/>
          <w:szCs w:val="32"/>
          <w:lang w:eastAsia="zh-CN"/>
        </w:rPr>
        <w:t>；</w:t>
      </w:r>
    </w:p>
    <w:p>
      <w:pPr>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w:t>
      </w:r>
      <w:r>
        <w:rPr>
          <w:rFonts w:ascii="Times New Roman" w:hAnsi="Times New Roman" w:eastAsia="仿宋_GB2312" w:cs="Times New Roman"/>
          <w:sz w:val="32"/>
          <w:szCs w:val="32"/>
        </w:rPr>
        <w:t>犬只免疫</w:t>
      </w:r>
      <w:r>
        <w:rPr>
          <w:rFonts w:hint="eastAsia" w:ascii="Times New Roman" w:hAnsi="Times New Roman" w:eastAsia="仿宋_GB2312" w:cs="Times New Roman"/>
          <w:sz w:val="32"/>
          <w:szCs w:val="32"/>
          <w:lang w:eastAsia="zh-CN"/>
        </w:rPr>
        <w:t>证明</w:t>
      </w:r>
      <w:r>
        <w:rPr>
          <w:rFonts w:hint="eastAsia" w:ascii="仿宋_GB2312" w:hAnsi="仿宋_GB2312" w:eastAsia="仿宋_GB2312" w:cs="仿宋_GB2312"/>
          <w:sz w:val="32"/>
          <w:szCs w:val="32"/>
          <w:shd w:val="clear" w:color="auto" w:fill="FFFFFF"/>
        </w:rPr>
        <w:t>、犬牌损毁或者遗失的，养犬人应当在5日内进行补办。</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w:t>
      </w:r>
      <w:r>
        <w:rPr>
          <w:rFonts w:hint="eastAsia" w:ascii="Times New Roman" w:hAnsi="Times New Roman" w:eastAsia="仿宋_GB2312" w:cs="Times New Roman"/>
          <w:b/>
          <w:bCs/>
          <w:sz w:val="32"/>
          <w:szCs w:val="32"/>
          <w:lang w:eastAsia="zh-CN"/>
        </w:rPr>
        <w:t>六</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转让、赠与和繁衍犬只</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养犬人将犬只转让</w:t>
      </w:r>
      <w:r>
        <w:rPr>
          <w:rFonts w:hint="eastAsia" w:ascii="Times New Roman" w:hAnsi="Times New Roman" w:eastAsia="仿宋_GB2312" w:cs="Times New Roman"/>
          <w:sz w:val="32"/>
          <w:szCs w:val="32"/>
        </w:rPr>
        <w:t>、赠与</w:t>
      </w:r>
      <w:r>
        <w:rPr>
          <w:rFonts w:ascii="Times New Roman" w:hAnsi="Times New Roman" w:eastAsia="仿宋_GB2312" w:cs="Times New Roman"/>
          <w:sz w:val="32"/>
          <w:szCs w:val="32"/>
        </w:rPr>
        <w:t>他人</w:t>
      </w:r>
      <w:r>
        <w:rPr>
          <w:rFonts w:hint="eastAsia" w:ascii="Times New Roman" w:hAnsi="Times New Roman" w:eastAsia="仿宋_GB2312" w:cs="Times New Roman"/>
          <w:sz w:val="32"/>
          <w:szCs w:val="32"/>
        </w:rPr>
        <w:t>的，双方</w:t>
      </w: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当持有效证件在5日内进行</w:t>
      </w:r>
      <w:r>
        <w:rPr>
          <w:rFonts w:ascii="Times New Roman" w:hAnsi="Times New Roman" w:eastAsia="仿宋_GB2312" w:cs="Times New Roman"/>
          <w:sz w:val="32"/>
          <w:szCs w:val="32"/>
        </w:rPr>
        <w:t>变更</w:t>
      </w:r>
      <w:r>
        <w:rPr>
          <w:rFonts w:hint="eastAsia" w:ascii="Times New Roman" w:hAnsi="Times New Roman" w:eastAsia="仿宋_GB2312" w:cs="Times New Roman"/>
          <w:sz w:val="32"/>
          <w:szCs w:val="32"/>
        </w:rPr>
        <w:t>登记。</w:t>
      </w:r>
    </w:p>
    <w:p>
      <w:pPr>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养犬人所养犬只繁衍增加的幼犬</w:t>
      </w:r>
      <w:r>
        <w:rPr>
          <w:rFonts w:ascii="Times New Roman" w:hAnsi="Times New Roman" w:eastAsia="仿宋_GB2312" w:cs="Times New Roman"/>
          <w:sz w:val="32"/>
          <w:szCs w:val="32"/>
        </w:rPr>
        <w:t>，</w:t>
      </w:r>
      <w:r>
        <w:rPr>
          <w:rFonts w:hint="eastAsia" w:ascii="Times New Roman" w:hAnsi="Times New Roman" w:eastAsia="仿宋_GB2312" w:cs="Times New Roman"/>
          <w:color w:val="auto"/>
          <w:sz w:val="32"/>
          <w:szCs w:val="32"/>
        </w:rPr>
        <w:t>应当在90日内进</w:t>
      </w:r>
      <w:r>
        <w:rPr>
          <w:rFonts w:hint="eastAsia" w:ascii="Times New Roman" w:hAnsi="Times New Roman" w:eastAsia="仿宋_GB2312" w:cs="Times New Roman"/>
          <w:sz w:val="32"/>
          <w:szCs w:val="32"/>
        </w:rPr>
        <w:t>行</w:t>
      </w:r>
      <w:r>
        <w:rPr>
          <w:rFonts w:ascii="Times New Roman" w:hAnsi="Times New Roman" w:eastAsia="仿宋_GB2312" w:cs="Times New Roman"/>
          <w:sz w:val="32"/>
          <w:szCs w:val="32"/>
        </w:rPr>
        <w:t>登记</w:t>
      </w:r>
      <w:r>
        <w:rPr>
          <w:rFonts w:hint="eastAsia" w:ascii="Times New Roman" w:hAnsi="Times New Roman" w:eastAsia="仿宋_GB2312" w:cs="Times New Roman"/>
          <w:sz w:val="32"/>
          <w:szCs w:val="32"/>
          <w:lang w:eastAsia="zh-CN"/>
        </w:rPr>
        <w:t>，领取</w:t>
      </w:r>
      <w:r>
        <w:rPr>
          <w:rFonts w:ascii="Times New Roman" w:hAnsi="Times New Roman" w:eastAsia="仿宋_GB2312" w:cs="Times New Roman"/>
          <w:sz w:val="32"/>
          <w:szCs w:val="32"/>
        </w:rPr>
        <w:t>犬只免疫</w:t>
      </w:r>
      <w:r>
        <w:rPr>
          <w:rFonts w:hint="eastAsia" w:ascii="Times New Roman" w:hAnsi="Times New Roman" w:eastAsia="仿宋_GB2312" w:cs="Times New Roman"/>
          <w:sz w:val="32"/>
          <w:szCs w:val="32"/>
          <w:lang w:eastAsia="zh-CN"/>
        </w:rPr>
        <w:t>证明和犬牌</w:t>
      </w:r>
      <w:r>
        <w:rPr>
          <w:rFonts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w:t>
      </w:r>
      <w:r>
        <w:rPr>
          <w:rFonts w:hint="eastAsia" w:ascii="Times New Roman" w:hAnsi="Times New Roman" w:eastAsia="仿宋_GB2312" w:cs="Times New Roman"/>
          <w:b/>
          <w:bCs/>
          <w:sz w:val="32"/>
          <w:szCs w:val="32"/>
          <w:lang w:eastAsia="zh-CN"/>
        </w:rPr>
        <w:t>七</w:t>
      </w:r>
      <w:r>
        <w:rPr>
          <w:rFonts w:ascii="Times New Roman" w:hAnsi="Times New Roman" w:eastAsia="仿宋_GB2312" w:cs="Times New Roman"/>
          <w:b/>
          <w:bCs/>
          <w:sz w:val="32"/>
          <w:szCs w:val="32"/>
        </w:rPr>
        <w:t>条【犬只死亡和</w:t>
      </w:r>
      <w:r>
        <w:rPr>
          <w:rFonts w:hint="eastAsia" w:ascii="Times New Roman" w:hAnsi="Times New Roman" w:eastAsia="仿宋_GB2312" w:cs="Times New Roman"/>
          <w:b/>
          <w:bCs/>
          <w:sz w:val="32"/>
          <w:szCs w:val="32"/>
        </w:rPr>
        <w:t>丢失</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犬只死亡或者</w:t>
      </w:r>
      <w:r>
        <w:rPr>
          <w:rFonts w:hint="eastAsia" w:ascii="Times New Roman" w:hAnsi="Times New Roman" w:eastAsia="仿宋_GB2312" w:cs="Times New Roman"/>
          <w:sz w:val="32"/>
          <w:szCs w:val="32"/>
        </w:rPr>
        <w:t>丢失</w:t>
      </w:r>
      <w:r>
        <w:rPr>
          <w:rFonts w:ascii="Times New Roman" w:hAnsi="Times New Roman" w:eastAsia="仿宋_GB2312" w:cs="Times New Roman"/>
          <w:sz w:val="32"/>
          <w:szCs w:val="32"/>
        </w:rPr>
        <w:t>的，养犬人应当在</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日内到</w:t>
      </w:r>
      <w:r>
        <w:rPr>
          <w:rFonts w:hint="eastAsia" w:ascii="Times New Roman" w:hAnsi="Times New Roman" w:eastAsia="仿宋_GB2312" w:cs="Times New Roman"/>
          <w:sz w:val="32"/>
          <w:szCs w:val="32"/>
          <w:lang w:eastAsia="zh-CN"/>
        </w:rPr>
        <w:t>公安</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lang w:eastAsia="zh-CN"/>
        </w:rPr>
        <w:t>对</w:t>
      </w:r>
      <w:r>
        <w:rPr>
          <w:rFonts w:ascii="Times New Roman" w:hAnsi="Times New Roman" w:eastAsia="仿宋_GB2312" w:cs="Times New Roman"/>
          <w:sz w:val="32"/>
          <w:szCs w:val="32"/>
        </w:rPr>
        <w:t>犬只</w:t>
      </w:r>
      <w:r>
        <w:rPr>
          <w:rFonts w:hint="eastAsia" w:ascii="Times New Roman" w:hAnsi="Times New Roman" w:eastAsia="仿宋_GB2312" w:cs="Times New Roman"/>
          <w:sz w:val="32"/>
          <w:szCs w:val="32"/>
        </w:rPr>
        <w:t>和犬牌</w:t>
      </w:r>
      <w:r>
        <w:rPr>
          <w:rFonts w:hint="eastAsia" w:ascii="Times New Roman" w:hAnsi="Times New Roman" w:eastAsia="仿宋_GB2312" w:cs="Times New Roman"/>
          <w:sz w:val="32"/>
          <w:szCs w:val="32"/>
          <w:lang w:eastAsia="zh-CN"/>
        </w:rPr>
        <w:t>进行</w:t>
      </w:r>
      <w:r>
        <w:rPr>
          <w:rFonts w:ascii="Times New Roman" w:hAnsi="Times New Roman" w:eastAsia="仿宋_GB2312" w:cs="Times New Roman"/>
          <w:sz w:val="32"/>
          <w:szCs w:val="32"/>
        </w:rPr>
        <w:t>注销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犬只死亡的，</w:t>
      </w:r>
      <w:r>
        <w:rPr>
          <w:rFonts w:hint="eastAsia" w:ascii="Times New Roman" w:hAnsi="Times New Roman" w:eastAsia="仿宋_GB2312" w:cs="Times New Roman"/>
          <w:sz w:val="32"/>
          <w:szCs w:val="32"/>
        </w:rPr>
        <w:t>应当</w:t>
      </w:r>
      <w:r>
        <w:rPr>
          <w:rFonts w:hint="eastAsia" w:ascii="仿宋_GB2312" w:hAnsi="仿宋_GB2312" w:eastAsia="仿宋_GB2312" w:cs="仿宋_GB2312"/>
          <w:sz w:val="32"/>
          <w:szCs w:val="32"/>
        </w:rPr>
        <w:t>进行无害化处理</w:t>
      </w:r>
      <w:r>
        <w:rPr>
          <w:rFonts w:ascii="Times New Roman" w:hAnsi="Times New Roman" w:eastAsia="仿宋_GB2312" w:cs="Times New Roman"/>
          <w:sz w:val="32"/>
          <w:szCs w:val="32"/>
        </w:rPr>
        <w:t>。</w:t>
      </w:r>
    </w:p>
    <w:p>
      <w:pPr>
        <w:pageBreakBefore w:val="0"/>
        <w:tabs>
          <w:tab w:val="left" w:pos="4678"/>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b/>
          <w:bCs/>
          <w:sz w:val="32"/>
          <w:szCs w:val="32"/>
        </w:rPr>
        <w:t>第十</w:t>
      </w:r>
      <w:r>
        <w:rPr>
          <w:rFonts w:hint="eastAsia" w:ascii="Times New Roman" w:hAnsi="Times New Roman" w:eastAsia="仿宋_GB2312" w:cs="Times New Roman"/>
          <w:b/>
          <w:bCs/>
          <w:sz w:val="32"/>
          <w:szCs w:val="32"/>
          <w:lang w:eastAsia="zh-CN"/>
        </w:rPr>
        <w:t>八</w:t>
      </w:r>
      <w:r>
        <w:rPr>
          <w:rFonts w:ascii="Times New Roman" w:hAnsi="Times New Roman" w:eastAsia="仿宋_GB2312" w:cs="Times New Roman"/>
          <w:b/>
          <w:bCs/>
          <w:sz w:val="32"/>
          <w:szCs w:val="32"/>
        </w:rPr>
        <w:t>条【犬只诊疗】</w:t>
      </w:r>
      <w:r>
        <w:rPr>
          <w:rFonts w:hint="eastAsia" w:ascii="Times New Roman" w:hAnsi="Times New Roman" w:eastAsia="仿宋_GB2312" w:cs="Times New Roman"/>
          <w:sz w:val="32"/>
          <w:szCs w:val="32"/>
          <w:lang w:eastAsia="zh-CN"/>
        </w:rPr>
        <w:t>从事犬只诊疗活动的机构，应当具备法律规定的所有条件，并取得动物诊疗许可证，做好诊疗活动中的卫生安全防护、消毒、隔离和诊疗废弃物处置等工作，遵守有关动物诊疗的操作技术规范，使用符合规定的兽药和兽医器械。</w:t>
      </w:r>
    </w:p>
    <w:p>
      <w:pPr>
        <w:pStyle w:val="2"/>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仿宋_GB2312" w:hAnsi="仿宋_GB2312" w:eastAsia="仿宋_GB2312" w:cs="仿宋_GB2312"/>
          <w:b/>
          <w:bCs/>
          <w:color w:val="auto"/>
          <w:sz w:val="32"/>
          <w:szCs w:val="32"/>
          <w:lang w:eastAsia="zh-CN"/>
        </w:rPr>
        <w:t>第十九条</w:t>
      </w:r>
      <w:r>
        <w:rPr>
          <w:rFonts w:hint="eastAsia" w:ascii="Times New Roman" w:hAnsi="Times New Roman" w:eastAsia="仿宋_GB2312" w:cs="Times New Roman"/>
          <w:b/>
          <w:bCs/>
          <w:sz w:val="32"/>
          <w:szCs w:val="32"/>
        </w:rPr>
        <w:t>【养犬</w:t>
      </w:r>
      <w:r>
        <w:rPr>
          <w:rFonts w:hint="eastAsia" w:ascii="Times New Roman" w:hAnsi="Times New Roman" w:eastAsia="仿宋_GB2312" w:cs="Times New Roman"/>
          <w:b/>
          <w:bCs/>
          <w:sz w:val="32"/>
          <w:szCs w:val="32"/>
          <w:lang w:eastAsia="zh-CN"/>
        </w:rPr>
        <w:t>经营</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b w:val="0"/>
          <w:bCs w:val="0"/>
          <w:kern w:val="2"/>
          <w:sz w:val="32"/>
          <w:szCs w:val="32"/>
          <w:lang w:val="en-US" w:eastAsia="zh-CN" w:bidi="ar-SA"/>
        </w:rPr>
        <w:t>从事犬只经营活动的单位或个人，应当取得经营许可证，经营的犬只应当定期进行免疫、检疫，并附有检疫证明、检疫标志。</w:t>
      </w:r>
    </w:p>
    <w:p>
      <w:pPr>
        <w:pageBreakBefore w:val="0"/>
        <w:tabs>
          <w:tab w:val="left" w:pos="4678"/>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lang w:val="en-US" w:eastAsia="zh-CN"/>
        </w:rPr>
        <w:t>二十</w:t>
      </w:r>
      <w:r>
        <w:rPr>
          <w:rFonts w:hint="eastAsia" w:ascii="Times New Roman" w:hAnsi="Times New Roman" w:eastAsia="仿宋_GB2312" w:cs="Times New Roman"/>
          <w:b/>
          <w:bCs/>
          <w:sz w:val="32"/>
          <w:szCs w:val="32"/>
        </w:rPr>
        <w:t>条【养犬方式】</w:t>
      </w:r>
      <w:r>
        <w:rPr>
          <w:rFonts w:hint="eastAsia" w:ascii="Times New Roman" w:hAnsi="Times New Roman" w:eastAsia="仿宋_GB2312" w:cs="Times New Roman"/>
          <w:sz w:val="32"/>
          <w:szCs w:val="32"/>
        </w:rPr>
        <w:t>城市养犬一律不得户外放养。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rPr>
      </w:pPr>
      <w:r>
        <w:rPr>
          <w:rFonts w:hint="eastAsia" w:ascii="仿宋_GB2312" w:hAnsi="仿宋_GB2312" w:eastAsia="仿宋_GB2312" w:cs="仿宋_GB2312"/>
          <w:sz w:val="32"/>
          <w:szCs w:val="32"/>
          <w:lang w:val="en-US" w:eastAsia="zh-CN"/>
        </w:rPr>
        <w:t>　　</w:t>
      </w:r>
      <w:r>
        <w:rPr>
          <w:rFonts w:hint="eastAsia" w:ascii="Times New Roman" w:hAnsi="Times New Roman" w:eastAsia="仿宋_GB2312" w:cs="Times New Roman"/>
          <w:b/>
          <w:bCs/>
          <w:sz w:val="32"/>
          <w:szCs w:val="32"/>
          <w:lang w:val="en-US" w:eastAsia="zh-CN"/>
        </w:rPr>
        <w:t>第二十一条</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进口犬只</w:t>
      </w:r>
      <w:r>
        <w:rPr>
          <w:rFonts w:hint="eastAsia" w:ascii="Times New Roman" w:hAnsi="Times New Roman" w:eastAsia="仿宋_GB2312" w:cs="Times New Roman"/>
          <w:b/>
          <w:bCs/>
          <w:sz w:val="32"/>
          <w:szCs w:val="32"/>
        </w:rPr>
        <w:t xml:space="preserve">】 </w:t>
      </w:r>
      <w:r>
        <w:rPr>
          <w:rFonts w:hint="eastAsia" w:ascii="仿宋_GB2312" w:hAnsi="仿宋_GB2312" w:eastAsia="仿宋_GB2312" w:cs="仿宋_GB2312"/>
          <w:b w:val="0"/>
          <w:bCs w:val="0"/>
          <w:kern w:val="2"/>
          <w:sz w:val="32"/>
          <w:szCs w:val="32"/>
          <w:lang w:val="en-US" w:eastAsia="zh-CN" w:bidi="ar-SA"/>
        </w:rPr>
        <w:t>单位和个人不得到疫区引进犬只。饲养从境外进口的犬只，应当具有出入境检验检疫机构出具的入境检疫证明。</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二十二</w:t>
      </w:r>
      <w:r>
        <w:rPr>
          <w:rFonts w:hint="eastAsia" w:ascii="仿宋_GB2312" w:hAnsi="仿宋_GB2312" w:eastAsia="仿宋_GB2312" w:cs="仿宋_GB2312"/>
          <w:b/>
          <w:bCs/>
          <w:sz w:val="32"/>
          <w:szCs w:val="32"/>
        </w:rPr>
        <w:t>条【携犬</w:t>
      </w:r>
      <w:r>
        <w:rPr>
          <w:rFonts w:hint="eastAsia" w:ascii="仿宋_GB2312" w:hAnsi="仿宋_GB2312" w:eastAsia="仿宋_GB2312" w:cs="仿宋_GB2312"/>
          <w:b/>
          <w:bCs/>
          <w:sz w:val="32"/>
          <w:szCs w:val="32"/>
          <w:lang w:eastAsia="zh-CN"/>
        </w:rPr>
        <w:t>出户</w:t>
      </w:r>
      <w:r>
        <w:rPr>
          <w:rFonts w:hint="eastAsia" w:ascii="仿宋_GB2312" w:hAnsi="仿宋_GB2312" w:eastAsia="仿宋_GB2312" w:cs="仿宋_GB2312"/>
          <w:b/>
          <w:bCs/>
          <w:sz w:val="32"/>
          <w:szCs w:val="32"/>
        </w:rPr>
        <w:t>规范】</w:t>
      </w:r>
      <w:r>
        <w:rPr>
          <w:rFonts w:ascii="Times New Roman" w:hAnsi="Times New Roman" w:eastAsia="仿宋_GB2312" w:cs="Times New Roman"/>
          <w:sz w:val="32"/>
          <w:szCs w:val="32"/>
        </w:rPr>
        <w:t xml:space="preserve"> 养犬人携犬</w:t>
      </w:r>
      <w:r>
        <w:rPr>
          <w:rFonts w:hint="eastAsia" w:ascii="Times New Roman" w:hAnsi="Times New Roman" w:eastAsia="仿宋_GB2312" w:cs="Times New Roman"/>
          <w:sz w:val="32"/>
          <w:szCs w:val="32"/>
          <w:lang w:eastAsia="zh-CN"/>
        </w:rPr>
        <w:t>出户</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（一）随身携带养犬登记证和犬只免疫证明，犬只佩戴犬只标识牌，</w:t>
      </w:r>
      <w:r>
        <w:rPr>
          <w:rFonts w:hint="eastAsia" w:ascii="仿宋_GB2312" w:hAnsi="仿宋_GB2312" w:eastAsia="仿宋_GB2312" w:cs="仿宋_GB2312"/>
          <w:sz w:val="32"/>
          <w:szCs w:val="32"/>
          <w:shd w:val="clear" w:color="auto" w:fill="FFFFFF"/>
        </w:rPr>
        <w:t>大型犬只佩戴嘴套</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lang w:val="en-US" w:eastAsia="zh-CN"/>
        </w:rPr>
        <w:t>由具有完全民事行为能力的人牵引，注意避让老年人、残疾人、孕妇和儿童；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（二）小型犬只用长度不超过2米的犬绳、犬链牵引，大型犬只用长度不超过1.5米的犬绳、犬链牵引；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（三）携犬乘坐小型出租汽车，应当征得驾驶人同意，并为犬只戴嘴套或者将犬只装入犬袋（笼）； </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及时处置犬只影响他人安全的</w:t>
      </w:r>
      <w:r>
        <w:rPr>
          <w:rFonts w:hint="eastAsia" w:ascii="Times New Roman" w:hAnsi="Times New Roman" w:eastAsia="仿宋_GB2312" w:cs="Times New Roman"/>
          <w:sz w:val="32"/>
          <w:szCs w:val="32"/>
        </w:rPr>
        <w:t>各种突发状况</w:t>
      </w:r>
      <w:r>
        <w:rPr>
          <w:rFonts w:hint="eastAsia" w:ascii="Times New Roman" w:hAnsi="Times New Roman" w:eastAsia="仿宋_GB2312" w:cs="Times New Roman"/>
          <w:sz w:val="32"/>
          <w:szCs w:val="32"/>
          <w:lang w:eastAsia="zh-CN"/>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hint="eastAsia" w:ascii="Times New Roman" w:hAnsi="Times New Roman" w:eastAsia="仿宋_GB2312" w:cs="Times New Roman"/>
          <w:sz w:val="32"/>
          <w:szCs w:val="32"/>
        </w:rPr>
        <w:t>）随身</w:t>
      </w:r>
      <w:r>
        <w:rPr>
          <w:rFonts w:ascii="Times New Roman" w:hAnsi="Times New Roman" w:eastAsia="仿宋_GB2312" w:cs="Times New Roman"/>
          <w:sz w:val="32"/>
          <w:szCs w:val="32"/>
        </w:rPr>
        <w:t>携带</w:t>
      </w:r>
      <w:r>
        <w:rPr>
          <w:rFonts w:hint="eastAsia" w:ascii="Times New Roman" w:hAnsi="Times New Roman" w:eastAsia="仿宋_GB2312" w:cs="Times New Roman"/>
          <w:sz w:val="32"/>
          <w:szCs w:val="32"/>
        </w:rPr>
        <w:t>犬便</w:t>
      </w:r>
      <w:r>
        <w:rPr>
          <w:rFonts w:ascii="Times New Roman" w:hAnsi="Times New Roman" w:eastAsia="仿宋_GB2312" w:cs="Times New Roman"/>
          <w:sz w:val="32"/>
          <w:szCs w:val="32"/>
        </w:rPr>
        <w:t>收纳工具，及时清除犬只粪便</w:t>
      </w:r>
      <w:r>
        <w:rPr>
          <w:rFonts w:hint="eastAsia" w:ascii="Times New Roman" w:hAnsi="Times New Roman" w:eastAsia="仿宋_GB2312" w:cs="Times New Roman"/>
          <w:sz w:val="32"/>
          <w:szCs w:val="32"/>
          <w:lang w:eastAsia="zh-CN"/>
        </w:rPr>
        <w:t>；</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）不得携犬进入</w:t>
      </w:r>
      <w:r>
        <w:rPr>
          <w:rFonts w:hint="eastAsia" w:ascii="仿宋_GB2312" w:hAnsi="仿宋_GB2312" w:eastAsia="仿宋_GB2312" w:cs="仿宋_GB2312"/>
          <w:sz w:val="32"/>
          <w:szCs w:val="32"/>
          <w:lang w:val="en-US" w:eastAsia="zh-CN"/>
        </w:rPr>
        <w:t>（导盲犬、警犬等特种犬除外）</w:t>
      </w:r>
      <w:r>
        <w:rPr>
          <w:rFonts w:ascii="Times New Roman" w:hAnsi="Times New Roman" w:eastAsia="仿宋_GB2312" w:cs="Times New Roman"/>
          <w:sz w:val="32"/>
          <w:szCs w:val="32"/>
        </w:rPr>
        <w:t>机关、学校、医院、商场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宾馆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饭店</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影剧院、公共车站、</w:t>
      </w:r>
      <w:r>
        <w:rPr>
          <w:rFonts w:hint="eastAsia" w:ascii="Times New Roman" w:hAnsi="Times New Roman" w:eastAsia="仿宋_GB2312" w:cs="Times New Roman"/>
          <w:sz w:val="32"/>
          <w:szCs w:val="32"/>
        </w:rPr>
        <w:t>公交</w:t>
      </w:r>
      <w:r>
        <w:rPr>
          <w:rFonts w:hint="eastAsia" w:ascii="Times New Roman" w:hAnsi="Times New Roman" w:eastAsia="仿宋_GB2312" w:cs="Times New Roman"/>
          <w:sz w:val="32"/>
          <w:szCs w:val="32"/>
          <w:lang w:eastAsia="zh-CN"/>
        </w:rPr>
        <w:t>车辆、机场等</w:t>
      </w:r>
      <w:r>
        <w:rPr>
          <w:rFonts w:hint="eastAsia" w:ascii="Times New Roman" w:hAnsi="Times New Roman" w:eastAsia="仿宋_GB2312" w:cs="Times New Roman"/>
          <w:sz w:val="32"/>
          <w:szCs w:val="32"/>
        </w:rPr>
        <w:t>公共</w:t>
      </w:r>
      <w:r>
        <w:rPr>
          <w:rFonts w:ascii="Times New Roman" w:hAnsi="Times New Roman" w:eastAsia="仿宋_GB2312" w:cs="Times New Roman"/>
          <w:sz w:val="32"/>
          <w:szCs w:val="32"/>
        </w:rPr>
        <w:t>场所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不得违反法律、法规的其他规定。</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lang w:val="en-US" w:eastAsia="zh-CN"/>
        </w:rPr>
        <w:t>三</w:t>
      </w:r>
      <w:r>
        <w:rPr>
          <w:rFonts w:hint="eastAsia" w:ascii="Times New Roman" w:hAnsi="Times New Roman" w:eastAsia="仿宋_GB2312" w:cs="Times New Roman"/>
          <w:b/>
          <w:bCs/>
          <w:sz w:val="32"/>
          <w:szCs w:val="32"/>
        </w:rPr>
        <w:t>条</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养犬扰民</w:t>
      </w:r>
      <w:r>
        <w:rPr>
          <w:rFonts w:ascii="Times New Roman" w:hAnsi="Times New Roman" w:eastAsia="仿宋_GB2312" w:cs="Times New Roman"/>
          <w:b/>
          <w:bCs/>
          <w:sz w:val="32"/>
          <w:szCs w:val="32"/>
        </w:rPr>
        <w:t>】</w:t>
      </w:r>
      <w:r>
        <w:rPr>
          <w:rFonts w:hint="eastAsia" w:ascii="Times New Roman" w:hAnsi="Times New Roman" w:eastAsia="仿宋_GB2312" w:cs="Times New Roman"/>
          <w:sz w:val="32"/>
          <w:szCs w:val="32"/>
          <w:lang w:eastAsia="zh-CN"/>
        </w:rPr>
        <w:t>饲养犬只应当遵守法律法规，尊重社会公德，不得干扰他人正常生活</w:t>
      </w:r>
      <w:r>
        <w:rPr>
          <w:rFonts w:hint="eastAsia"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二十</w:t>
      </w:r>
      <w:r>
        <w:rPr>
          <w:rFonts w:hint="eastAsia" w:ascii="Times New Roman" w:hAnsi="Times New Roman" w:eastAsia="仿宋_GB2312" w:cs="Times New Roman"/>
          <w:b/>
          <w:bCs/>
          <w:sz w:val="32"/>
          <w:szCs w:val="32"/>
          <w:lang w:val="en-US" w:eastAsia="zh-CN"/>
        </w:rPr>
        <w:t>四</w:t>
      </w:r>
      <w:r>
        <w:rPr>
          <w:rFonts w:ascii="Times New Roman" w:hAnsi="Times New Roman" w:eastAsia="仿宋_GB2312" w:cs="Times New Roman"/>
          <w:b/>
          <w:bCs/>
          <w:sz w:val="32"/>
          <w:szCs w:val="32"/>
        </w:rPr>
        <w:t>条【犬只伤人】</w:t>
      </w:r>
      <w:r>
        <w:rPr>
          <w:rFonts w:hint="eastAsia" w:ascii="Times New Roman" w:hAnsi="Times New Roman" w:eastAsia="仿宋_GB2312" w:cs="Times New Roman"/>
          <w:sz w:val="32"/>
          <w:szCs w:val="32"/>
          <w:lang w:eastAsia="zh-CN"/>
        </w:rPr>
        <w:t>养犬人不得放任犬只恐吓他人或者驱使犬只伤害他人</w:t>
      </w:r>
      <w:r>
        <w:rPr>
          <w:rFonts w:ascii="Times New Roman" w:hAnsi="Times New Roman" w:eastAsia="仿宋_GB2312" w:cs="Times New Roman"/>
          <w:sz w:val="32"/>
          <w:szCs w:val="32"/>
        </w:rPr>
        <w:t>。</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二十</w:t>
      </w:r>
      <w:r>
        <w:rPr>
          <w:rFonts w:hint="eastAsia" w:ascii="Times New Roman" w:hAnsi="Times New Roman" w:eastAsia="仿宋_GB2312" w:cs="Times New Roman"/>
          <w:b/>
          <w:bCs/>
          <w:sz w:val="32"/>
          <w:szCs w:val="32"/>
          <w:lang w:eastAsia="zh-CN"/>
        </w:rPr>
        <w:t>五</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lang w:eastAsia="zh-CN"/>
        </w:rPr>
        <w:t>捕捉</w:t>
      </w:r>
      <w:r>
        <w:rPr>
          <w:rFonts w:hint="eastAsia" w:ascii="Times New Roman" w:hAnsi="Times New Roman" w:eastAsia="仿宋_GB2312" w:cs="Times New Roman"/>
          <w:b/>
          <w:bCs/>
          <w:sz w:val="32"/>
          <w:szCs w:val="32"/>
        </w:rPr>
        <w:t>无证犬、</w:t>
      </w:r>
      <w:r>
        <w:rPr>
          <w:rFonts w:ascii="Times New Roman" w:hAnsi="Times New Roman" w:eastAsia="仿宋_GB2312" w:cs="Times New Roman"/>
          <w:b/>
          <w:bCs/>
          <w:sz w:val="32"/>
          <w:szCs w:val="32"/>
        </w:rPr>
        <w:t>流浪犬】</w:t>
      </w:r>
      <w:r>
        <w:rPr>
          <w:rFonts w:hint="eastAsia" w:ascii="Times New Roman" w:hAnsi="Times New Roman" w:eastAsia="仿宋_GB2312" w:cs="Times New Roman"/>
          <w:sz w:val="32"/>
          <w:szCs w:val="32"/>
        </w:rPr>
        <w:t>任何单位和个人不得阻挠</w:t>
      </w:r>
      <w:r>
        <w:rPr>
          <w:rFonts w:hint="eastAsia" w:ascii="Times New Roman" w:hAnsi="Times New Roman" w:eastAsia="仿宋_GB2312" w:cs="Times New Roman"/>
          <w:sz w:val="32"/>
          <w:szCs w:val="32"/>
          <w:lang w:val="en-US" w:eastAsia="zh-CN"/>
        </w:rPr>
        <w:t>城市</w:t>
      </w:r>
      <w:r>
        <w:rPr>
          <w:rFonts w:hint="eastAsia" w:ascii="Times New Roman" w:hAnsi="Times New Roman" w:eastAsia="仿宋_GB2312" w:cs="Times New Roman"/>
          <w:sz w:val="32"/>
          <w:szCs w:val="32"/>
        </w:rPr>
        <w:t>管理部门捕捉无证犬、流浪犬。</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lang w:val="en-US" w:eastAsia="zh-CN"/>
        </w:rPr>
        <w:t>六</w:t>
      </w:r>
      <w:r>
        <w:rPr>
          <w:rFonts w:hint="eastAsia" w:ascii="Times New Roman" w:hAnsi="Times New Roman" w:eastAsia="仿宋_GB2312" w:cs="Times New Roman"/>
          <w:b/>
          <w:bCs/>
          <w:sz w:val="32"/>
          <w:szCs w:val="32"/>
        </w:rPr>
        <w:t>条</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疫情报告</w:t>
      </w:r>
      <w:r>
        <w:rPr>
          <w:rFonts w:ascii="Times New Roman" w:hAnsi="Times New Roman" w:eastAsia="仿宋_GB2312" w:cs="Times New Roman"/>
          <w:b/>
          <w:bCs/>
          <w:sz w:val="32"/>
          <w:szCs w:val="32"/>
        </w:rPr>
        <w:t>】</w:t>
      </w:r>
      <w:r>
        <w:rPr>
          <w:rFonts w:hint="eastAsia" w:ascii="Times New Roman" w:hAnsi="Times New Roman" w:eastAsia="仿宋_GB2312" w:cs="Times New Roman"/>
          <w:sz w:val="32"/>
          <w:szCs w:val="32"/>
        </w:rPr>
        <w:t>养犬人</w:t>
      </w:r>
      <w:r>
        <w:rPr>
          <w:rFonts w:ascii="Times New Roman" w:hAnsi="Times New Roman" w:eastAsia="仿宋_GB2312" w:cs="Times New Roman"/>
          <w:sz w:val="32"/>
          <w:szCs w:val="32"/>
        </w:rPr>
        <w:t>发现所养犬只出现</w:t>
      </w:r>
      <w:r>
        <w:rPr>
          <w:rFonts w:hint="eastAsia" w:ascii="Times New Roman" w:hAnsi="Times New Roman" w:eastAsia="仿宋_GB2312" w:cs="Times New Roman"/>
          <w:sz w:val="32"/>
          <w:szCs w:val="32"/>
        </w:rPr>
        <w:t>疑似</w:t>
      </w:r>
      <w:r>
        <w:rPr>
          <w:rFonts w:ascii="Times New Roman" w:hAnsi="Times New Roman" w:eastAsia="仿宋_GB2312" w:cs="Times New Roman"/>
          <w:sz w:val="32"/>
          <w:szCs w:val="32"/>
        </w:rPr>
        <w:t>狂犬病症状，应当</w:t>
      </w:r>
      <w:r>
        <w:rPr>
          <w:rFonts w:hint="eastAsia" w:ascii="Times New Roman" w:hAnsi="Times New Roman" w:eastAsia="仿宋_GB2312" w:cs="Times New Roman"/>
          <w:sz w:val="32"/>
          <w:szCs w:val="32"/>
          <w:lang w:eastAsia="zh-CN"/>
        </w:rPr>
        <w:t>立即向所在地农业农村主管部门或者动物疫病预防控制机构报告，并迅速采取隔离等控制措施，防止动物疫情扩散。</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任何单位和个人不得瞒报、谎报、迟报、漏报动物疫情，不得授意他人瞒报、谎报、迟报动物疫情，不得阻碍他人报告动物疫情。</w:t>
      </w: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lang w:val="en-US" w:eastAsia="zh-CN"/>
        </w:rPr>
        <w:t>七</w:t>
      </w:r>
      <w:r>
        <w:rPr>
          <w:rFonts w:hint="eastAsia" w:ascii="Times New Roman" w:hAnsi="Times New Roman" w:eastAsia="仿宋_GB2312" w:cs="Times New Roman"/>
          <w:b/>
          <w:bCs/>
          <w:sz w:val="32"/>
          <w:szCs w:val="32"/>
        </w:rPr>
        <w:t>条</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eastAsia="zh-CN"/>
        </w:rPr>
        <w:t>多方参与</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鼓励社会团体、组织或者个人积极参与</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养犬</w:t>
      </w:r>
      <w:r>
        <w:rPr>
          <w:rFonts w:hint="eastAsia" w:ascii="Times New Roman" w:hAnsi="Times New Roman" w:eastAsia="仿宋_GB2312" w:cs="Times New Roman"/>
          <w:sz w:val="32"/>
          <w:szCs w:val="32"/>
          <w:lang w:eastAsia="zh-CN"/>
        </w:rPr>
        <w:t>管</w:t>
      </w:r>
      <w:r>
        <w:rPr>
          <w:rFonts w:ascii="Times New Roman" w:hAnsi="Times New Roman" w:eastAsia="仿宋_GB2312" w:cs="Times New Roman"/>
          <w:sz w:val="32"/>
          <w:szCs w:val="32"/>
        </w:rPr>
        <w:t>理</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对饲养烈性犬</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rPr>
        <w:t>无证犬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携犬</w:t>
      </w:r>
      <w:r>
        <w:rPr>
          <w:rFonts w:hint="eastAsia" w:ascii="Times New Roman" w:hAnsi="Times New Roman" w:eastAsia="仿宋_GB2312" w:cs="Times New Roman"/>
          <w:sz w:val="32"/>
          <w:szCs w:val="32"/>
          <w:lang w:eastAsia="zh-CN"/>
        </w:rPr>
        <w:t>出户</w:t>
      </w:r>
      <w:r>
        <w:rPr>
          <w:rFonts w:ascii="Times New Roman" w:hAnsi="Times New Roman" w:eastAsia="仿宋_GB2312" w:cs="Times New Roman"/>
          <w:sz w:val="32"/>
          <w:szCs w:val="32"/>
        </w:rPr>
        <w:t>未采取安全措施、</w:t>
      </w:r>
      <w:r>
        <w:rPr>
          <w:rFonts w:hint="eastAsia" w:ascii="Times New Roman" w:hAnsi="Times New Roman" w:eastAsia="仿宋_GB2312" w:cs="Times New Roman"/>
          <w:sz w:val="32"/>
          <w:szCs w:val="32"/>
          <w:lang w:eastAsia="zh-CN"/>
        </w:rPr>
        <w:t>犬只粪便</w:t>
      </w:r>
      <w:r>
        <w:rPr>
          <w:rFonts w:hint="eastAsia" w:ascii="Times New Roman" w:hAnsi="Times New Roman" w:eastAsia="仿宋_GB2312" w:cs="Times New Roman"/>
          <w:sz w:val="32"/>
          <w:szCs w:val="32"/>
        </w:rPr>
        <w:t>污染城市</w:t>
      </w:r>
      <w:r>
        <w:rPr>
          <w:rFonts w:ascii="Times New Roman" w:hAnsi="Times New Roman" w:eastAsia="仿宋_GB2312" w:cs="Times New Roman"/>
          <w:sz w:val="32"/>
          <w:szCs w:val="32"/>
        </w:rPr>
        <w:t>环境、养犬扰民、</w:t>
      </w:r>
      <w:r>
        <w:rPr>
          <w:rFonts w:hint="eastAsia" w:ascii="Times New Roman" w:hAnsi="Times New Roman" w:eastAsia="仿宋_GB2312" w:cs="Times New Roman"/>
          <w:sz w:val="32"/>
          <w:szCs w:val="32"/>
          <w:lang w:eastAsia="zh-CN"/>
        </w:rPr>
        <w:t>虐待和</w:t>
      </w:r>
      <w:r>
        <w:rPr>
          <w:rFonts w:ascii="Times New Roman" w:hAnsi="Times New Roman" w:eastAsia="仿宋_GB2312" w:cs="Times New Roman"/>
          <w:sz w:val="32"/>
          <w:szCs w:val="32"/>
        </w:rPr>
        <w:t>弃养犬只等行为进行监督。</w:t>
      </w:r>
    </w:p>
    <w:p>
      <w:pPr>
        <w:pStyle w:val="2"/>
        <w:pageBreakBefore w:val="0"/>
        <w:kinsoku/>
        <w:wordWrap/>
        <w:overflowPunct/>
        <w:topLinePunct w:val="0"/>
        <w:autoSpaceDE/>
        <w:autoSpaceDN/>
        <w:bidi w:val="0"/>
        <w:adjustRightInd/>
        <w:snapToGrid/>
        <w:spacing w:line="600" w:lineRule="exact"/>
        <w:textAlignment w:val="auto"/>
      </w:pPr>
    </w:p>
    <w:p>
      <w:pPr>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法律责任</w:t>
      </w:r>
    </w:p>
    <w:p>
      <w:pPr>
        <w:pStyle w:val="2"/>
        <w:pageBreakBefore w:val="0"/>
        <w:kinsoku/>
        <w:wordWrap/>
        <w:overflowPunct/>
        <w:topLinePunct w:val="0"/>
        <w:autoSpaceDE/>
        <w:autoSpaceDN/>
        <w:bidi w:val="0"/>
        <w:adjustRightInd/>
        <w:snapToGrid/>
        <w:spacing w:line="600" w:lineRule="exact"/>
        <w:textAlignment w:val="auto"/>
      </w:pPr>
    </w:p>
    <w:p>
      <w:pPr>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二十</w:t>
      </w:r>
      <w:r>
        <w:rPr>
          <w:rFonts w:hint="eastAsia" w:ascii="Times New Roman" w:hAnsi="Times New Roman" w:eastAsia="仿宋_GB2312" w:cs="Times New Roman"/>
          <w:b/>
          <w:bCs/>
          <w:sz w:val="32"/>
          <w:szCs w:val="32"/>
          <w:lang w:val="en-US" w:eastAsia="zh-CN"/>
        </w:rPr>
        <w:t>八</w:t>
      </w:r>
      <w:r>
        <w:rPr>
          <w:rFonts w:ascii="Times New Roman" w:hAnsi="Times New Roman" w:eastAsia="仿宋_GB2312" w:cs="Times New Roman"/>
          <w:b/>
          <w:bCs/>
          <w:sz w:val="32"/>
          <w:szCs w:val="32"/>
        </w:rPr>
        <w:t>条</w:t>
      </w:r>
      <w:r>
        <w:rPr>
          <w:rFonts w:ascii="Times New Roman" w:hAnsi="Times New Roman" w:eastAsia="仿宋_GB2312"/>
          <w:b/>
          <w:bCs/>
          <w:sz w:val="32"/>
          <w:szCs w:val="32"/>
        </w:rPr>
        <w:t>【</w:t>
      </w:r>
      <w:r>
        <w:rPr>
          <w:rFonts w:hint="eastAsia" w:ascii="Times New Roman" w:hAnsi="Times New Roman" w:eastAsia="仿宋_GB2312"/>
          <w:b/>
          <w:bCs/>
          <w:sz w:val="32"/>
          <w:szCs w:val="32"/>
        </w:rPr>
        <w:t>养犬未登记</w:t>
      </w:r>
      <w:r>
        <w:rPr>
          <w:rFonts w:ascii="Times New Roman" w:hAnsi="Times New Roman" w:eastAsia="仿宋_GB2312"/>
          <w:b/>
          <w:bCs/>
          <w:sz w:val="32"/>
          <w:szCs w:val="32"/>
        </w:rPr>
        <w:t>】</w:t>
      </w: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b w:val="0"/>
          <w:bCs w:val="0"/>
          <w:sz w:val="32"/>
          <w:szCs w:val="32"/>
          <w:lang w:eastAsia="zh-CN"/>
        </w:rPr>
        <w:t>养犬人未</w:t>
      </w:r>
      <w:r>
        <w:rPr>
          <w:rFonts w:hint="eastAsia" w:ascii="Times New Roman" w:hAnsi="Times New Roman" w:eastAsia="仿宋_GB2312" w:cs="Times New Roman"/>
          <w:b w:val="0"/>
          <w:bCs w:val="0"/>
          <w:sz w:val="32"/>
          <w:szCs w:val="32"/>
        </w:rPr>
        <w:t>按要求登记</w:t>
      </w:r>
      <w:r>
        <w:rPr>
          <w:rFonts w:hint="eastAsia" w:ascii="Times New Roman" w:hAnsi="Times New Roman" w:eastAsia="仿宋_GB2312" w:cs="Times New Roman"/>
          <w:b w:val="0"/>
          <w:bCs w:val="0"/>
          <w:sz w:val="32"/>
          <w:szCs w:val="32"/>
          <w:lang w:eastAsia="zh-CN"/>
        </w:rPr>
        <w:t>擅自养犬</w:t>
      </w:r>
      <w:r>
        <w:rPr>
          <w:rFonts w:hint="eastAsia" w:ascii="Times New Roman" w:hAnsi="Times New Roman" w:eastAsia="仿宋_GB2312" w:cs="Times New Roman"/>
          <w:b w:val="0"/>
          <w:bCs w:val="0"/>
          <w:sz w:val="32"/>
          <w:szCs w:val="32"/>
        </w:rPr>
        <w:t>的，由城市管理综合执法部门</w:t>
      </w:r>
      <w:r>
        <w:rPr>
          <w:rFonts w:hint="eastAsia" w:ascii="Times New Roman" w:hAnsi="Times New Roman" w:eastAsia="仿宋_GB2312" w:cs="Times New Roman"/>
          <w:b w:val="0"/>
          <w:bCs w:val="0"/>
          <w:sz w:val="32"/>
          <w:szCs w:val="32"/>
          <w:lang w:eastAsia="zh-CN"/>
        </w:rPr>
        <w:t>对养犬人</w:t>
      </w:r>
      <w:r>
        <w:rPr>
          <w:rFonts w:hint="eastAsia" w:ascii="Times New Roman" w:hAnsi="Times New Roman" w:eastAsia="仿宋_GB2312" w:cs="Times New Roman"/>
          <w:b w:val="0"/>
          <w:bCs w:val="0"/>
          <w:sz w:val="32"/>
          <w:szCs w:val="32"/>
        </w:rPr>
        <w:t>进行批评教育，并责令改正；拒不改正的，将所养犬只视为无证犬</w:t>
      </w:r>
      <w:r>
        <w:rPr>
          <w:rFonts w:hint="eastAsia" w:ascii="Times New Roman" w:hAnsi="Times New Roman" w:eastAsia="仿宋_GB2312" w:cs="Times New Roman"/>
          <w:sz w:val="32"/>
          <w:szCs w:val="32"/>
        </w:rPr>
        <w:t>，并按规定处置。</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pacing w:val="7"/>
          <w:sz w:val="32"/>
          <w:szCs w:val="32"/>
          <w:shd w:val="clear" w:color="auto" w:fill="FFFFFF"/>
          <w:lang w:eastAsia="zh-CN"/>
        </w:rPr>
      </w:pPr>
      <w:r>
        <w:rPr>
          <w:rFonts w:ascii="Times New Roman" w:hAnsi="Times New Roman" w:eastAsia="仿宋_GB2312"/>
          <w:b/>
          <w:bCs/>
          <w:sz w:val="32"/>
          <w:szCs w:val="32"/>
        </w:rPr>
        <w:t>第</w:t>
      </w:r>
      <w:r>
        <w:rPr>
          <w:rFonts w:hint="eastAsia" w:ascii="Times New Roman" w:hAnsi="Times New Roman" w:eastAsia="仿宋_GB2312" w:cs="Times New Roman"/>
          <w:b/>
          <w:bCs/>
          <w:sz w:val="32"/>
          <w:szCs w:val="32"/>
        </w:rPr>
        <w:t>二十</w:t>
      </w:r>
      <w:r>
        <w:rPr>
          <w:rFonts w:hint="eastAsia" w:ascii="Times New Roman" w:hAnsi="Times New Roman" w:eastAsia="仿宋_GB2312" w:cs="Times New Roman"/>
          <w:b/>
          <w:bCs/>
          <w:sz w:val="32"/>
          <w:szCs w:val="32"/>
          <w:lang w:eastAsia="zh-CN"/>
        </w:rPr>
        <w:t>九</w:t>
      </w:r>
      <w:r>
        <w:rPr>
          <w:rFonts w:ascii="Times New Roman" w:hAnsi="Times New Roman" w:eastAsia="仿宋_GB2312"/>
          <w:b/>
          <w:bCs/>
          <w:sz w:val="32"/>
          <w:szCs w:val="32"/>
        </w:rPr>
        <w:t>条【</w:t>
      </w:r>
      <w:r>
        <w:rPr>
          <w:rFonts w:hint="eastAsia" w:ascii="Times New Roman" w:hAnsi="Times New Roman" w:eastAsia="仿宋_GB2312"/>
          <w:b/>
          <w:bCs/>
          <w:sz w:val="32"/>
          <w:szCs w:val="32"/>
          <w:lang w:eastAsia="zh-CN"/>
        </w:rPr>
        <w:t>养犬未免疫</w:t>
      </w:r>
      <w:r>
        <w:rPr>
          <w:rFonts w:ascii="Times New Roman" w:hAnsi="Times New Roman" w:eastAsia="仿宋_GB2312"/>
          <w:b/>
          <w:bCs/>
          <w:sz w:val="32"/>
          <w:szCs w:val="32"/>
        </w:rPr>
        <w:t>】</w:t>
      </w:r>
      <w:r>
        <w:rPr>
          <w:rFonts w:hint="eastAsia" w:ascii="仿宋_GB2312" w:hAnsi="仿宋_GB2312" w:eastAsia="仿宋_GB2312" w:cs="仿宋_GB2312"/>
          <w:color w:val="auto"/>
          <w:spacing w:val="7"/>
          <w:sz w:val="32"/>
          <w:szCs w:val="32"/>
          <w:shd w:val="clear" w:color="auto" w:fill="FFFFFF"/>
          <w:lang w:eastAsia="zh-CN"/>
        </w:rPr>
        <w:t>对饲养的犬</w:t>
      </w:r>
      <w:r>
        <w:rPr>
          <w:rFonts w:hint="eastAsia" w:ascii="仿宋_GB2312" w:hAnsi="仿宋_GB2312" w:eastAsia="仿宋_GB2312" w:cs="仿宋_GB2312"/>
          <w:color w:val="auto"/>
          <w:spacing w:val="7"/>
          <w:sz w:val="32"/>
          <w:szCs w:val="32"/>
          <w:shd w:val="clear" w:color="auto" w:fill="FFFFFF"/>
          <w:lang w:val="en-US" w:eastAsia="zh-CN"/>
        </w:rPr>
        <w:t>只未按照规定定期进行狂犬病免疫接种的</w:t>
      </w:r>
      <w:r>
        <w:rPr>
          <w:rFonts w:hint="eastAsia" w:ascii="仿宋_GB2312" w:hAnsi="仿宋_GB2312" w:eastAsia="仿宋_GB2312" w:cs="仿宋_GB2312"/>
          <w:color w:val="auto"/>
          <w:spacing w:val="7"/>
          <w:sz w:val="32"/>
          <w:szCs w:val="32"/>
          <w:shd w:val="clear" w:color="auto" w:fill="FFFFFF"/>
        </w:rPr>
        <w:t>，由</w:t>
      </w:r>
      <w:r>
        <w:rPr>
          <w:rFonts w:hint="eastAsia" w:ascii="仿宋_GB2312" w:hAnsi="仿宋_GB2312" w:eastAsia="仿宋_GB2312" w:cs="仿宋_GB2312"/>
          <w:color w:val="auto"/>
          <w:spacing w:val="7"/>
          <w:sz w:val="32"/>
          <w:szCs w:val="32"/>
          <w:shd w:val="clear" w:color="auto" w:fill="FFFFFF"/>
          <w:lang w:eastAsia="zh-CN"/>
        </w:rPr>
        <w:t>县级以上地方人民政府农业农村主管部门</w:t>
      </w:r>
      <w:r>
        <w:rPr>
          <w:rFonts w:hint="eastAsia" w:ascii="仿宋_GB2312" w:hAnsi="仿宋_GB2312" w:eastAsia="仿宋_GB2312" w:cs="仿宋_GB2312"/>
          <w:color w:val="auto"/>
          <w:sz w:val="32"/>
          <w:szCs w:val="32"/>
        </w:rPr>
        <w:t>责令</w:t>
      </w:r>
      <w:r>
        <w:rPr>
          <w:rFonts w:hint="eastAsia" w:ascii="仿宋_GB2312" w:hAnsi="仿宋_GB2312" w:eastAsia="仿宋_GB2312" w:cs="仿宋_GB2312"/>
          <w:color w:val="auto"/>
          <w:sz w:val="32"/>
          <w:szCs w:val="32"/>
          <w:lang w:eastAsia="zh-CN"/>
        </w:rPr>
        <w:t>限期</w:t>
      </w:r>
      <w:r>
        <w:rPr>
          <w:rFonts w:hint="eastAsia" w:ascii="仿宋_GB2312" w:hAnsi="仿宋_GB2312" w:eastAsia="仿宋_GB2312" w:cs="仿宋_GB2312"/>
          <w:color w:val="auto"/>
          <w:sz w:val="32"/>
          <w:szCs w:val="32"/>
        </w:rPr>
        <w:t>改正，</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pacing w:val="7"/>
          <w:sz w:val="32"/>
          <w:szCs w:val="32"/>
          <w:shd w:val="clear" w:color="auto" w:fill="FFFFFF"/>
          <w:lang w:val="en-US" w:eastAsia="zh-CN"/>
        </w:rPr>
        <w:t xml:space="preserve">按照《中华人民共和国动物防疫法》的规定予以处罚  </w:t>
      </w:r>
      <w:r>
        <w:rPr>
          <w:rFonts w:hint="eastAsia" w:ascii="仿宋_GB2312" w:hAnsi="仿宋_GB2312" w:eastAsia="仿宋_GB2312" w:cs="仿宋_GB2312"/>
          <w:color w:val="auto"/>
          <w:spacing w:val="7"/>
          <w:sz w:val="32"/>
          <w:szCs w:val="32"/>
          <w:shd w:val="clear" w:color="auto" w:fill="FFFFFF"/>
          <w:lang w:eastAsia="zh-CN"/>
        </w:rPr>
        <w:t>。</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pacing w:val="7"/>
          <w:kern w:val="0"/>
          <w:sz w:val="32"/>
          <w:szCs w:val="32"/>
          <w:shd w:val="clear" w:color="auto" w:fill="FFFFFF"/>
          <w:lang w:val="en-US" w:eastAsia="zh-CN" w:bidi="ar-SA"/>
        </w:rPr>
      </w:pPr>
      <w:r>
        <w:rPr>
          <w:rFonts w:ascii="Times New Roman" w:hAnsi="Times New Roman" w:eastAsia="仿宋_GB2312" w:cs="Times New Roman"/>
          <w:b/>
          <w:bCs/>
          <w:kern w:val="0"/>
          <w:sz w:val="32"/>
          <w:szCs w:val="32"/>
          <w:lang w:val="en-US" w:eastAsia="zh-CN" w:bidi="ar-SA"/>
        </w:rPr>
        <w:t>第</w:t>
      </w:r>
      <w:r>
        <w:rPr>
          <w:rFonts w:hint="eastAsia" w:ascii="Times New Roman" w:hAnsi="Times New Roman" w:eastAsia="仿宋_GB2312" w:cs="Times New Roman"/>
          <w:b/>
          <w:bCs/>
          <w:sz w:val="32"/>
          <w:szCs w:val="32"/>
          <w:lang w:val="en-US" w:eastAsia="zh-CN"/>
        </w:rPr>
        <w:t>三十</w:t>
      </w:r>
      <w:r>
        <w:rPr>
          <w:rFonts w:ascii="Times New Roman" w:hAnsi="Times New Roman" w:eastAsia="仿宋_GB2312" w:cs="Times New Roman"/>
          <w:b/>
          <w:bCs/>
          <w:kern w:val="0"/>
          <w:sz w:val="32"/>
          <w:szCs w:val="32"/>
          <w:lang w:val="en-US" w:eastAsia="zh-CN" w:bidi="ar-SA"/>
        </w:rPr>
        <w:t>条【</w:t>
      </w:r>
      <w:r>
        <w:rPr>
          <w:rFonts w:hint="eastAsia" w:ascii="Times New Roman" w:hAnsi="Times New Roman" w:eastAsia="仿宋_GB2312" w:cs="Times New Roman"/>
          <w:b/>
          <w:bCs/>
          <w:kern w:val="0"/>
          <w:sz w:val="32"/>
          <w:szCs w:val="32"/>
          <w:lang w:val="en-US" w:eastAsia="zh-CN" w:bidi="ar-SA"/>
        </w:rPr>
        <w:t>携犬出户</w:t>
      </w:r>
      <w:r>
        <w:rPr>
          <w:rFonts w:ascii="Times New Roman" w:hAnsi="Times New Roman" w:eastAsia="仿宋_GB2312" w:cs="Times New Roman"/>
          <w:b/>
          <w:bCs/>
          <w:kern w:val="0"/>
          <w:sz w:val="32"/>
          <w:szCs w:val="32"/>
          <w:lang w:val="en-US" w:eastAsia="zh-CN" w:bidi="ar-SA"/>
        </w:rPr>
        <w:t>污染环境】</w:t>
      </w:r>
      <w:r>
        <w:rPr>
          <w:rFonts w:hint="eastAsia" w:ascii="仿宋_GB2312" w:hAnsi="仿宋_GB2312" w:eastAsia="仿宋_GB2312" w:cs="仿宋_GB2312"/>
          <w:color w:val="auto"/>
          <w:spacing w:val="7"/>
          <w:kern w:val="0"/>
          <w:sz w:val="32"/>
          <w:szCs w:val="32"/>
          <w:shd w:val="clear" w:color="auto" w:fill="FFFFFF"/>
          <w:lang w:val="en-US" w:eastAsia="zh-CN" w:bidi="ar-SA"/>
        </w:rPr>
        <w:t>养犬人携犬出户期间，未及时清除犬只粪便的，由城市管理综合执法部门按照《临沧市城乡清洁条例》的规定予以处罚。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pacing w:val="7"/>
          <w:kern w:val="0"/>
          <w:sz w:val="32"/>
          <w:szCs w:val="32"/>
          <w:shd w:val="clear" w:color="auto" w:fill="FFFFFF"/>
          <w:lang w:val="en-US" w:eastAsia="zh-CN" w:bidi="ar-SA"/>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lang w:val="en-US" w:eastAsia="zh-CN"/>
        </w:rPr>
        <w:t>三十一</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养犬扰民</w:t>
      </w:r>
      <w:r>
        <w:rPr>
          <w:rFonts w:ascii="Times New Roman" w:hAnsi="Times New Roman" w:eastAsia="仿宋_GB2312" w:cs="Times New Roman"/>
          <w:b/>
          <w:bCs/>
          <w:sz w:val="32"/>
          <w:szCs w:val="32"/>
        </w:rPr>
        <w:t>】</w:t>
      </w:r>
      <w:r>
        <w:rPr>
          <w:rFonts w:hint="eastAsia" w:ascii="仿宋_GB2312" w:hAnsi="仿宋_GB2312" w:eastAsia="仿宋_GB2312" w:cs="仿宋_GB2312"/>
          <w:color w:val="auto"/>
          <w:spacing w:val="7"/>
          <w:kern w:val="0"/>
          <w:sz w:val="32"/>
          <w:szCs w:val="32"/>
          <w:shd w:val="clear" w:color="auto" w:fill="FFFFFF"/>
          <w:lang w:val="en-US" w:eastAsia="zh-CN" w:bidi="ar-SA"/>
        </w:rPr>
        <w:t>饲养犬只，干扰他人正常生活或者放任犬只恐吓他人的，由公安部门按照《中华人民共和国治安管理处罚法》的规定予以处罚。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color w:val="auto"/>
          <w:sz w:val="32"/>
          <w:szCs w:val="32"/>
          <w:lang w:val="en-US" w:eastAsia="zh-CN"/>
        </w:rPr>
        <w:t>第三十二条</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eastAsia="zh-CN"/>
        </w:rPr>
        <w:t>驱使犬只伤害他人</w:t>
      </w:r>
      <w:r>
        <w:rPr>
          <w:rFonts w:ascii="Times New Roman" w:hAnsi="Times New Roman" w:eastAsia="仿宋_GB2312" w:cs="Times New Roman"/>
          <w:b/>
          <w:bCs/>
          <w:sz w:val="32"/>
          <w:szCs w:val="32"/>
        </w:rPr>
        <w:t>】</w:t>
      </w:r>
      <w:r>
        <w:rPr>
          <w:rFonts w:hint="eastAsia" w:ascii="仿宋_GB2312" w:hAnsi="仿宋_GB2312" w:eastAsia="仿宋_GB2312" w:cs="仿宋_GB2312"/>
          <w:sz w:val="32"/>
          <w:szCs w:val="32"/>
          <w:shd w:val="clear" w:color="auto" w:fill="FFFFFF"/>
          <w:lang w:val="en-US" w:eastAsia="zh-CN"/>
        </w:rPr>
        <w:t>未对</w:t>
      </w:r>
      <w:r>
        <w:rPr>
          <w:rFonts w:hint="eastAsia" w:ascii="仿宋_GB2312" w:hAnsi="仿宋_GB2312" w:eastAsia="仿宋_GB2312" w:cs="仿宋_GB2312"/>
          <w:color w:val="auto"/>
          <w:sz w:val="32"/>
          <w:szCs w:val="32"/>
          <w:lang w:eastAsia="zh-CN"/>
        </w:rPr>
        <w:t>犬只采取安全措施造成他人损害的，按照《中华人民共和</w:t>
      </w:r>
      <w:r>
        <w:rPr>
          <w:rFonts w:hint="eastAsia" w:ascii="仿宋_GB2312" w:hAnsi="仿宋_GB2312" w:eastAsia="仿宋_GB2312" w:cs="仿宋_GB2312"/>
          <w:color w:val="auto"/>
          <w:sz w:val="32"/>
          <w:szCs w:val="32"/>
          <w:lang w:val="en-US" w:eastAsia="zh-CN"/>
        </w:rPr>
        <w:t>国</w:t>
      </w:r>
      <w:bookmarkStart w:id="0" w:name="_GoBack"/>
      <w:bookmarkEnd w:id="0"/>
      <w:r>
        <w:rPr>
          <w:rFonts w:hint="eastAsia" w:ascii="仿宋_GB2312" w:hAnsi="仿宋_GB2312" w:eastAsia="仿宋_GB2312" w:cs="仿宋_GB2312"/>
          <w:color w:val="auto"/>
          <w:sz w:val="32"/>
          <w:szCs w:val="32"/>
          <w:lang w:eastAsia="zh-CN"/>
        </w:rPr>
        <w:t>民法典》规定，犬只饲养人或者管理人应当承担侵权责任；</w:t>
      </w:r>
      <w:r>
        <w:rPr>
          <w:rFonts w:hint="eastAsia" w:ascii="仿宋_GB2312" w:hAnsi="仿宋_GB2312" w:eastAsia="仿宋_GB2312" w:cs="仿宋_GB2312"/>
          <w:sz w:val="32"/>
          <w:szCs w:val="32"/>
        </w:rPr>
        <w:t>驱使</w:t>
      </w:r>
      <w:r>
        <w:rPr>
          <w:rFonts w:hint="eastAsia" w:ascii="仿宋_GB2312" w:hAnsi="仿宋_GB2312" w:eastAsia="仿宋_GB2312" w:cs="仿宋_GB2312"/>
          <w:sz w:val="32"/>
          <w:szCs w:val="32"/>
          <w:lang w:eastAsia="zh-CN"/>
        </w:rPr>
        <w:t>犬只</w:t>
      </w:r>
      <w:r>
        <w:rPr>
          <w:rFonts w:hint="eastAsia" w:ascii="仿宋_GB2312" w:hAnsi="仿宋_GB2312" w:eastAsia="仿宋_GB2312" w:cs="仿宋_GB2312"/>
          <w:sz w:val="32"/>
          <w:szCs w:val="32"/>
        </w:rPr>
        <w:t>伤害他人的，</w:t>
      </w:r>
      <w:r>
        <w:rPr>
          <w:rFonts w:hint="eastAsia" w:ascii="仿宋_GB2312" w:hAnsi="仿宋_GB2312" w:eastAsia="仿宋_GB2312" w:cs="仿宋_GB2312"/>
          <w:color w:val="auto"/>
          <w:sz w:val="32"/>
          <w:szCs w:val="32"/>
          <w:lang w:eastAsia="zh-CN"/>
        </w:rPr>
        <w:t>由公安</w:t>
      </w:r>
      <w:r>
        <w:rPr>
          <w:rFonts w:hint="eastAsia" w:ascii="仿宋_GB2312" w:hAnsi="仿宋_GB2312" w:eastAsia="仿宋_GB2312" w:cs="仿宋_GB2312"/>
          <w:color w:val="auto"/>
          <w:sz w:val="32"/>
          <w:szCs w:val="32"/>
          <w:lang w:val="en-US" w:eastAsia="zh-CN"/>
        </w:rPr>
        <w:t>部门按照</w:t>
      </w:r>
      <w:r>
        <w:rPr>
          <w:rFonts w:hint="eastAsia" w:ascii="仿宋_GB2312" w:hAnsi="仿宋_GB2312" w:eastAsia="仿宋_GB2312" w:cs="仿宋_GB2312"/>
          <w:sz w:val="32"/>
          <w:szCs w:val="32"/>
          <w:shd w:val="clear" w:color="auto" w:fill="FFFFFF"/>
          <w:lang w:val="en-US" w:eastAsia="zh-CN"/>
        </w:rPr>
        <w:t>《中华人民共和国治安管理处罚法》的规定予以处罚</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pacing w:val="7"/>
          <w:sz w:val="32"/>
          <w:szCs w:val="32"/>
          <w:shd w:val="clear" w:color="auto" w:fill="FFFFFF"/>
          <w:lang w:val="en-US" w:eastAsia="zh-CN"/>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条</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违法违规经营</w:t>
      </w:r>
      <w:r>
        <w:rPr>
          <w:rFonts w:ascii="Times New Roman" w:hAnsi="Times New Roman" w:eastAsia="仿宋_GB2312" w:cs="Times New Roman"/>
          <w:b/>
          <w:bCs/>
          <w:sz w:val="32"/>
          <w:szCs w:val="32"/>
        </w:rPr>
        <w:t>】</w:t>
      </w:r>
      <w:r>
        <w:rPr>
          <w:rFonts w:hint="eastAsia" w:ascii="Times New Roman" w:hAnsi="Times New Roman" w:eastAsia="仿宋_GB2312" w:cs="Times New Roman"/>
          <w:color w:val="auto"/>
          <w:sz w:val="32"/>
          <w:szCs w:val="32"/>
          <w:lang w:eastAsia="zh-CN"/>
        </w:rPr>
        <w:t>未取得动物诊疗许可证从事动物诊疗活动的，由县级以上地方人民政府农业农村主管部门按照</w:t>
      </w:r>
      <w:r>
        <w:rPr>
          <w:rFonts w:hint="eastAsia" w:ascii="仿宋_GB2312" w:hAnsi="仿宋_GB2312" w:eastAsia="仿宋_GB2312" w:cs="仿宋_GB2312"/>
          <w:color w:val="auto"/>
          <w:spacing w:val="7"/>
          <w:sz w:val="32"/>
          <w:szCs w:val="32"/>
          <w:shd w:val="clear" w:color="auto" w:fill="FFFFFF"/>
          <w:lang w:val="en-US" w:eastAsia="zh-CN"/>
        </w:rPr>
        <w:t>《中华人民共和国动物防疫法》的规定予以处罚。</w:t>
      </w:r>
    </w:p>
    <w:p>
      <w:pPr>
        <w:pageBreakBefore w:val="0"/>
        <w:kinsoku/>
        <w:wordWrap/>
        <w:overflowPunct/>
        <w:topLinePunct w:val="0"/>
        <w:autoSpaceDE/>
        <w:autoSpaceDN/>
        <w:bidi w:val="0"/>
        <w:adjustRightInd/>
        <w:snapToGrid/>
        <w:spacing w:line="600" w:lineRule="exact"/>
        <w:ind w:firstLine="668" w:firstLineChars="200"/>
        <w:textAlignment w:val="auto"/>
        <w:rPr>
          <w:rFonts w:hint="eastAsia" w:ascii="仿宋_GB2312" w:hAnsi="仿宋_GB2312" w:eastAsia="仿宋_GB2312" w:cs="仿宋_GB2312"/>
          <w:color w:val="auto"/>
          <w:spacing w:val="7"/>
          <w:kern w:val="0"/>
          <w:sz w:val="32"/>
          <w:szCs w:val="32"/>
          <w:shd w:val="clear" w:color="auto" w:fill="FFFFFF"/>
          <w:lang w:val="en-US" w:eastAsia="zh-CN" w:bidi="ar-SA"/>
        </w:rPr>
      </w:pPr>
      <w:r>
        <w:rPr>
          <w:rFonts w:hint="eastAsia" w:ascii="仿宋_GB2312" w:hAnsi="仿宋_GB2312" w:eastAsia="仿宋_GB2312" w:cs="仿宋_GB2312"/>
          <w:color w:val="auto"/>
          <w:spacing w:val="7"/>
          <w:sz w:val="32"/>
          <w:szCs w:val="32"/>
          <w:shd w:val="clear" w:color="auto" w:fill="FFFFFF"/>
          <w:lang w:val="en-US" w:eastAsia="zh-CN"/>
        </w:rPr>
        <w:t>动物</w:t>
      </w:r>
      <w:r>
        <w:rPr>
          <w:rFonts w:hint="eastAsia" w:ascii="Times New Roman" w:hAnsi="Times New Roman" w:eastAsia="仿宋_GB2312" w:cs="Times New Roman"/>
          <w:color w:val="auto"/>
          <w:sz w:val="32"/>
          <w:szCs w:val="32"/>
          <w:lang w:eastAsia="zh-CN"/>
        </w:rPr>
        <w:t>诊疗机构，未按照规定实施卫生安全防护、消毒、隔离和处置诊疗废弃物的，由县级以上地方人民政府农业农村主管部门责令改正，并按照</w:t>
      </w:r>
      <w:r>
        <w:rPr>
          <w:rFonts w:hint="eastAsia" w:ascii="仿宋_GB2312" w:hAnsi="仿宋_GB2312" w:eastAsia="仿宋_GB2312" w:cs="仿宋_GB2312"/>
          <w:color w:val="auto"/>
          <w:spacing w:val="7"/>
          <w:sz w:val="32"/>
          <w:szCs w:val="32"/>
          <w:shd w:val="clear" w:color="auto" w:fill="FFFFFF"/>
          <w:lang w:val="en-US" w:eastAsia="zh-CN"/>
        </w:rPr>
        <w:t>《中华人民共和国动物防疫法》的规定予以处罚。</w:t>
      </w:r>
    </w:p>
    <w:p>
      <w:pPr>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条</w:t>
      </w:r>
      <w:r>
        <w:rPr>
          <w:rFonts w:ascii="Times New Roman" w:hAnsi="Times New Roman" w:eastAsia="仿宋_GB2312" w:cs="Times New Roman"/>
          <w:b/>
          <w:bCs/>
          <w:sz w:val="32"/>
          <w:szCs w:val="32"/>
        </w:rPr>
        <w:t>【不履行疫情报告义务】</w:t>
      </w:r>
      <w:r>
        <w:rPr>
          <w:rFonts w:hint="eastAsia" w:ascii="Times New Roman" w:hAnsi="Times New Roman" w:eastAsia="仿宋_GB2312" w:cs="Times New Roman"/>
          <w:sz w:val="32"/>
          <w:szCs w:val="32"/>
          <w:lang w:eastAsia="zh-CN"/>
        </w:rPr>
        <w:t>从事犬只诊疗、经营和犬只饲养等活动的单位和个人，发现犬只染疫、疑似染疫未报告，或者未采取隔离等控制措施的，由县级以上地方人民政府农业农村主管部门责令改正，并</w:t>
      </w:r>
      <w:r>
        <w:rPr>
          <w:rFonts w:hint="eastAsia" w:ascii="Times New Roman" w:hAnsi="Times New Roman" w:eastAsia="仿宋_GB2312" w:cs="Times New Roman"/>
          <w:sz w:val="32"/>
          <w:szCs w:val="32"/>
          <w:lang w:val="en-US" w:eastAsia="zh-CN"/>
        </w:rPr>
        <w:t>按照《中华人民共和国动物防疫法》的规定予以处罚</w:t>
      </w:r>
      <w:r>
        <w:rPr>
          <w:rFonts w:hint="eastAsia" w:ascii="Times New Roman" w:hAnsi="Times New Roman" w:eastAsia="仿宋_GB2312" w:cs="Times New Roman"/>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拒绝阻挠捕杀违章犬</w:t>
      </w:r>
      <w:r>
        <w:rPr>
          <w:rFonts w:ascii="Times New Roman" w:hAnsi="Times New Roman" w:eastAsia="仿宋_GB2312" w:cs="Times New Roman"/>
          <w:b/>
          <w:bCs/>
          <w:sz w:val="32"/>
          <w:szCs w:val="32"/>
        </w:rPr>
        <w:t>】</w:t>
      </w:r>
      <w:r>
        <w:rPr>
          <w:rFonts w:hint="eastAsia" w:ascii="仿宋_GB2312" w:hAnsi="仿宋_GB2312" w:eastAsia="仿宋_GB2312" w:cs="仿宋_GB2312"/>
          <w:color w:val="auto"/>
          <w:sz w:val="32"/>
          <w:szCs w:val="32"/>
        </w:rPr>
        <w:t>拒绝、阻挠捕杀</w:t>
      </w:r>
      <w:r>
        <w:rPr>
          <w:rFonts w:hint="eastAsia" w:ascii="仿宋_GB2312" w:hAnsi="仿宋_GB2312" w:eastAsia="仿宋_GB2312" w:cs="仿宋_GB2312"/>
          <w:color w:val="auto"/>
          <w:sz w:val="32"/>
          <w:szCs w:val="32"/>
          <w:lang w:eastAsia="zh-CN"/>
        </w:rPr>
        <w:t>无证犬、流浪犬</w:t>
      </w:r>
      <w:r>
        <w:rPr>
          <w:rFonts w:hint="eastAsia" w:ascii="仿宋_GB2312" w:hAnsi="仿宋_GB2312" w:eastAsia="仿宋_GB2312" w:cs="仿宋_GB2312"/>
          <w:color w:val="auto"/>
          <w:sz w:val="32"/>
          <w:szCs w:val="32"/>
        </w:rPr>
        <w:t>，造成犬只咬伤他人或者导致人群中发生狂犬病的，</w:t>
      </w:r>
      <w:r>
        <w:rPr>
          <w:rFonts w:hint="eastAsia" w:ascii="仿宋_GB2312" w:hAnsi="仿宋_GB2312" w:eastAsia="仿宋_GB2312" w:cs="仿宋_GB2312"/>
          <w:b w:val="0"/>
          <w:i w:val="0"/>
          <w:caps w:val="0"/>
          <w:color w:val="333333"/>
          <w:spacing w:val="7"/>
          <w:sz w:val="32"/>
          <w:szCs w:val="32"/>
          <w:shd w:val="clear" w:fill="FFFFFF"/>
        </w:rPr>
        <w:t>阻碍养犬管理执法人员依法执行公</w:t>
      </w:r>
      <w:r>
        <w:rPr>
          <w:rFonts w:hint="eastAsia" w:ascii="仿宋_GB2312" w:hAnsi="仿宋_GB2312" w:eastAsia="仿宋_GB2312" w:cs="仿宋_GB2312"/>
          <w:color w:val="auto"/>
          <w:sz w:val="32"/>
          <w:szCs w:val="32"/>
        </w:rPr>
        <w:t>务的，</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lang w:val="en-US" w:eastAsia="zh-CN"/>
        </w:rPr>
        <w:t>公安部门按照《中华人民共</w:t>
      </w:r>
      <w:r>
        <w:rPr>
          <w:rFonts w:hint="eastAsia" w:ascii="仿宋_GB2312" w:hAnsi="仿宋_GB2312" w:eastAsia="仿宋_GB2312" w:cs="仿宋_GB2312"/>
          <w:sz w:val="32"/>
          <w:szCs w:val="32"/>
          <w:shd w:val="clear" w:color="auto" w:fill="FFFFFF"/>
          <w:lang w:val="en-US" w:eastAsia="zh-CN"/>
        </w:rPr>
        <w:t>和国治安管理处罚法》的规定予以处罚</w:t>
      </w:r>
      <w:r>
        <w:rPr>
          <w:rFonts w:hint="eastAsia" w:ascii="仿宋_GB2312" w:hAnsi="仿宋_GB2312" w:eastAsia="仿宋_GB2312" w:cs="仿宋_GB2312"/>
          <w:color w:val="auto"/>
          <w:sz w:val="32"/>
          <w:szCs w:val="32"/>
        </w:rPr>
        <w:t>。</w:t>
      </w:r>
    </w:p>
    <w:p>
      <w:pPr>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三十</w:t>
      </w:r>
      <w:r>
        <w:rPr>
          <w:rFonts w:hint="eastAsia" w:ascii="Times New Roman" w:hAnsi="Times New Roman" w:eastAsia="仿宋_GB2312" w:cs="Times New Roman"/>
          <w:b/>
          <w:bCs/>
          <w:sz w:val="32"/>
          <w:szCs w:val="32"/>
          <w:lang w:val="en-US" w:eastAsia="zh-CN"/>
        </w:rPr>
        <w:t>六</w:t>
      </w:r>
      <w:r>
        <w:rPr>
          <w:rFonts w:ascii="Times New Roman" w:hAnsi="Times New Roman" w:eastAsia="仿宋_GB2312" w:cs="Times New Roman"/>
          <w:b/>
          <w:bCs/>
          <w:sz w:val="32"/>
          <w:szCs w:val="32"/>
        </w:rPr>
        <w:t>条【行政</w:t>
      </w:r>
      <w:r>
        <w:rPr>
          <w:rFonts w:hint="eastAsia" w:ascii="Times New Roman" w:hAnsi="Times New Roman" w:eastAsia="仿宋_GB2312" w:cs="Times New Roman"/>
          <w:b/>
          <w:bCs/>
          <w:sz w:val="32"/>
          <w:szCs w:val="32"/>
          <w:lang w:eastAsia="zh-CN"/>
        </w:rPr>
        <w:t>管理</w:t>
      </w:r>
      <w:r>
        <w:rPr>
          <w:rFonts w:ascii="Times New Roman" w:hAnsi="Times New Roman" w:eastAsia="仿宋_GB2312" w:cs="Times New Roman"/>
          <w:b/>
          <w:bCs/>
          <w:sz w:val="32"/>
          <w:szCs w:val="32"/>
        </w:rPr>
        <w:t>人员</w:t>
      </w:r>
      <w:r>
        <w:rPr>
          <w:rFonts w:hint="eastAsia" w:ascii="Times New Roman" w:hAnsi="Times New Roman" w:eastAsia="仿宋_GB2312" w:cs="Times New Roman"/>
          <w:b/>
          <w:bCs/>
          <w:sz w:val="32"/>
          <w:szCs w:val="32"/>
          <w:lang w:eastAsia="zh-CN"/>
        </w:rPr>
        <w:t>监督</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养犬行政</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人员，</w:t>
      </w:r>
      <w:r>
        <w:rPr>
          <w:rFonts w:hint="eastAsia" w:ascii="Times New Roman" w:hAnsi="Times New Roman" w:eastAsia="仿宋_GB2312" w:cs="Times New Roman"/>
          <w:sz w:val="32"/>
          <w:szCs w:val="32"/>
        </w:rPr>
        <w:t>未按规定履行职责或者滥用职权、徇私舞弊、玩忽职守或</w:t>
      </w:r>
      <w:r>
        <w:rPr>
          <w:rFonts w:ascii="Times New Roman" w:hAnsi="Times New Roman" w:eastAsia="仿宋_GB2312" w:cs="Times New Roman"/>
          <w:sz w:val="32"/>
          <w:szCs w:val="32"/>
        </w:rPr>
        <w:t>接到投诉、举报，未依法及时处理或者相互推诿的，由其所在单位或者上级主管部门视情节轻重分别给予批评教育或行政处分</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color w:val="auto"/>
          <w:spacing w:val="7"/>
          <w:kern w:val="0"/>
          <w:sz w:val="32"/>
          <w:szCs w:val="32"/>
          <w:shd w:val="clear" w:color="auto" w:fill="FFFFFF"/>
          <w:lang w:val="en-US" w:eastAsia="zh-CN" w:bidi="ar-SA"/>
        </w:rPr>
        <w:t>涉嫌犯罪的，移送司法机关处理。</w:t>
      </w:r>
    </w:p>
    <w:p>
      <w:pPr>
        <w:pageBreakBefore w:val="0"/>
        <w:kinsoku/>
        <w:wordWrap/>
        <w:overflowPunct/>
        <w:topLinePunct w:val="0"/>
        <w:autoSpaceDE/>
        <w:autoSpaceDN/>
        <w:bidi w:val="0"/>
        <w:adjustRightInd/>
        <w:snapToGrid/>
        <w:spacing w:line="600" w:lineRule="exact"/>
        <w:textAlignment w:val="auto"/>
      </w:pPr>
    </w:p>
    <w:p>
      <w:pPr>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附则</w:t>
      </w:r>
    </w:p>
    <w:p>
      <w:pPr>
        <w:pStyle w:val="2"/>
        <w:pageBreakBefore w:val="0"/>
        <w:kinsoku/>
        <w:wordWrap/>
        <w:overflowPunct/>
        <w:topLinePunct w:val="0"/>
        <w:autoSpaceDE/>
        <w:autoSpaceDN/>
        <w:bidi w:val="0"/>
        <w:adjustRightInd/>
        <w:snapToGrid/>
        <w:spacing w:line="600" w:lineRule="exact"/>
        <w:textAlignment w:val="auto"/>
      </w:pPr>
    </w:p>
    <w:p>
      <w:pPr>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32"/>
          <w:shd w:val="clear" w:color="auto" w:fill="FFFFFF"/>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三十</w:t>
      </w:r>
      <w:r>
        <w:rPr>
          <w:rFonts w:hint="eastAsia" w:ascii="Times New Roman" w:hAnsi="Times New Roman" w:eastAsia="仿宋_GB2312" w:cs="Times New Roman"/>
          <w:b/>
          <w:bCs/>
          <w:sz w:val="32"/>
          <w:szCs w:val="32"/>
          <w:lang w:val="en-US" w:eastAsia="zh-CN"/>
        </w:rPr>
        <w:t>七</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lang w:eastAsia="zh-CN"/>
        </w:rPr>
        <w:t>参照执行</w:t>
      </w:r>
      <w:r>
        <w:rPr>
          <w:rFonts w:ascii="Times New Roman" w:hAnsi="Times New Roman" w:eastAsia="仿宋_GB2312" w:cs="Times New Roman"/>
          <w:b/>
          <w:bCs/>
          <w:sz w:val="32"/>
          <w:szCs w:val="32"/>
        </w:rPr>
        <w:t>】</w:t>
      </w:r>
      <w:r>
        <w:rPr>
          <w:rFonts w:hint="eastAsia" w:ascii="Times New Roman" w:hAnsi="Times New Roman" w:eastAsia="仿宋_GB2312" w:cs="Times New Roman"/>
          <w:b w:val="0"/>
          <w:bCs w:val="0"/>
          <w:sz w:val="32"/>
          <w:szCs w:val="32"/>
          <w:lang w:eastAsia="zh-CN"/>
        </w:rPr>
        <w:t>非城关</w:t>
      </w:r>
      <w:r>
        <w:rPr>
          <w:rFonts w:hint="eastAsia" w:ascii="Times New Roman" w:hAnsi="Times New Roman" w:eastAsia="仿宋_GB2312" w:cs="Times New Roman"/>
          <w:sz w:val="32"/>
          <w:szCs w:val="32"/>
        </w:rPr>
        <w:t>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人民政府所在地</w:t>
      </w:r>
      <w:r>
        <w:rPr>
          <w:rFonts w:ascii="Times New Roman" w:hAnsi="Times New Roman" w:eastAsia="仿宋_GB2312" w:cs="Times New Roman"/>
          <w:sz w:val="32"/>
          <w:szCs w:val="32"/>
        </w:rPr>
        <w:t>建成区内</w:t>
      </w:r>
      <w:r>
        <w:rPr>
          <w:rFonts w:hint="eastAsia" w:ascii="Times New Roman" w:hAnsi="Times New Roman" w:eastAsia="仿宋_GB2312" w:cs="Times New Roman"/>
          <w:sz w:val="32"/>
          <w:szCs w:val="32"/>
        </w:rPr>
        <w:t>的</w:t>
      </w:r>
      <w:r>
        <w:rPr>
          <w:rFonts w:hint="eastAsia" w:ascii="仿宋_GB2312" w:hAnsi="仿宋_GB2312" w:eastAsia="仿宋_GB2312" w:cs="仿宋_GB2312"/>
          <w:sz w:val="32"/>
          <w:szCs w:val="32"/>
          <w:shd w:val="clear" w:color="auto" w:fill="FFFFFF"/>
        </w:rPr>
        <w:t>养犬行为及其管理工作可以参照本办法执行。</w:t>
      </w:r>
    </w:p>
    <w:p>
      <w:pPr>
        <w:pageBreakBefore w:val="0"/>
        <w:kinsoku/>
        <w:wordWrap/>
        <w:overflowPunct/>
        <w:topLinePunct w:val="0"/>
        <w:autoSpaceDE/>
        <w:autoSpaceDN/>
        <w:bidi w:val="0"/>
        <w:adjustRightInd/>
        <w:snapToGrid/>
        <w:spacing w:line="600" w:lineRule="exact"/>
        <w:ind w:firstLine="643" w:firstLineChars="200"/>
        <w:textAlignment w:val="auto"/>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三十</w:t>
      </w:r>
      <w:r>
        <w:rPr>
          <w:rFonts w:hint="eastAsia" w:ascii="Times New Roman" w:hAnsi="Times New Roman" w:eastAsia="仿宋_GB2312" w:cs="Times New Roman"/>
          <w:b/>
          <w:bCs/>
          <w:sz w:val="32"/>
          <w:szCs w:val="32"/>
          <w:lang w:val="en-US" w:eastAsia="zh-CN"/>
        </w:rPr>
        <w:t>八</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实行</w:t>
      </w:r>
      <w:r>
        <w:rPr>
          <w:rFonts w:ascii="Times New Roman" w:hAnsi="Times New Roman" w:eastAsia="仿宋_GB2312" w:cs="Times New Roman"/>
          <w:b/>
          <w:bCs/>
          <w:sz w:val="32"/>
          <w:szCs w:val="32"/>
        </w:rPr>
        <w:t>时间】</w:t>
      </w:r>
      <w:r>
        <w:rPr>
          <w:rFonts w:hint="eastAsia" w:ascii="Times New Roman" w:hAnsi="Times New Roman" w:eastAsia="仿宋_GB2312" w:cs="Times New Roman"/>
          <w:sz w:val="32"/>
          <w:szCs w:val="32"/>
        </w:rPr>
        <w:t>本办法</w:t>
      </w:r>
      <w:r>
        <w:rPr>
          <w:rFonts w:ascii="Times New Roman" w:hAnsi="Times New Roman" w:eastAsia="仿宋_GB2312" w:cs="Times New Roman"/>
          <w:sz w:val="32"/>
          <w:szCs w:val="32"/>
        </w:rPr>
        <w:t>自20</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年 月 日</w:t>
      </w:r>
      <w:r>
        <w:rPr>
          <w:rFonts w:hint="eastAsia" w:ascii="Times New Roman" w:hAnsi="Times New Roman" w:eastAsia="仿宋_GB2312" w:cs="Times New Roman"/>
          <w:sz w:val="32"/>
          <w:szCs w:val="32"/>
        </w:rPr>
        <w:t>施行，有效期至202</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年  月  日</w:t>
      </w:r>
      <w:r>
        <w:rPr>
          <w:rFonts w:ascii="Times New Roman" w:hAnsi="Times New Roman" w:eastAsia="仿宋_GB2312" w:cs="Times New Roman"/>
          <w:sz w:val="32"/>
          <w:szCs w:val="32"/>
        </w:rPr>
        <w:t>。</w:t>
      </w:r>
    </w:p>
    <w:sectPr>
      <w:footerReference r:id="rId3" w:type="default"/>
      <w:pgSz w:w="11850" w:h="16783"/>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43A75F27"/>
    <w:rsid w:val="00036FA1"/>
    <w:rsid w:val="00120DD6"/>
    <w:rsid w:val="001241E0"/>
    <w:rsid w:val="002C5D3C"/>
    <w:rsid w:val="00324D54"/>
    <w:rsid w:val="003A7F9F"/>
    <w:rsid w:val="00430D93"/>
    <w:rsid w:val="00446458"/>
    <w:rsid w:val="00456263"/>
    <w:rsid w:val="00473836"/>
    <w:rsid w:val="004802DD"/>
    <w:rsid w:val="00534453"/>
    <w:rsid w:val="00582787"/>
    <w:rsid w:val="00616AAD"/>
    <w:rsid w:val="006248CE"/>
    <w:rsid w:val="006250D2"/>
    <w:rsid w:val="0063165D"/>
    <w:rsid w:val="00632FDC"/>
    <w:rsid w:val="00665486"/>
    <w:rsid w:val="006736F6"/>
    <w:rsid w:val="006B5D01"/>
    <w:rsid w:val="007478F2"/>
    <w:rsid w:val="008C0DE5"/>
    <w:rsid w:val="008D13B4"/>
    <w:rsid w:val="009313EC"/>
    <w:rsid w:val="00946E5F"/>
    <w:rsid w:val="00977E29"/>
    <w:rsid w:val="00997DC3"/>
    <w:rsid w:val="009A0C57"/>
    <w:rsid w:val="009D60FB"/>
    <w:rsid w:val="009F3AD3"/>
    <w:rsid w:val="00A50FB6"/>
    <w:rsid w:val="00AE46FC"/>
    <w:rsid w:val="00AF647B"/>
    <w:rsid w:val="00AF74A8"/>
    <w:rsid w:val="00B308B6"/>
    <w:rsid w:val="00B3245D"/>
    <w:rsid w:val="00B7034C"/>
    <w:rsid w:val="00BB21B8"/>
    <w:rsid w:val="00BB78D7"/>
    <w:rsid w:val="00BC54D7"/>
    <w:rsid w:val="00BE2768"/>
    <w:rsid w:val="00C062EA"/>
    <w:rsid w:val="00C1106B"/>
    <w:rsid w:val="00C209D7"/>
    <w:rsid w:val="00C427C1"/>
    <w:rsid w:val="00C431DC"/>
    <w:rsid w:val="00C64458"/>
    <w:rsid w:val="00C665D0"/>
    <w:rsid w:val="00D013BF"/>
    <w:rsid w:val="00D61DAE"/>
    <w:rsid w:val="00D85B84"/>
    <w:rsid w:val="00D91588"/>
    <w:rsid w:val="00E036D6"/>
    <w:rsid w:val="00E25140"/>
    <w:rsid w:val="00E54F41"/>
    <w:rsid w:val="00E9168E"/>
    <w:rsid w:val="00EC17A9"/>
    <w:rsid w:val="00F02901"/>
    <w:rsid w:val="00F37300"/>
    <w:rsid w:val="00F87994"/>
    <w:rsid w:val="00FD115D"/>
    <w:rsid w:val="00FD7731"/>
    <w:rsid w:val="00FD79C2"/>
    <w:rsid w:val="00FF69F6"/>
    <w:rsid w:val="018A78C1"/>
    <w:rsid w:val="02BF6E2C"/>
    <w:rsid w:val="02CF77A2"/>
    <w:rsid w:val="034116DD"/>
    <w:rsid w:val="037F1DD5"/>
    <w:rsid w:val="04A674B2"/>
    <w:rsid w:val="05C411A9"/>
    <w:rsid w:val="061D4AE6"/>
    <w:rsid w:val="06210385"/>
    <w:rsid w:val="06265F47"/>
    <w:rsid w:val="062F07EF"/>
    <w:rsid w:val="066F547F"/>
    <w:rsid w:val="06915671"/>
    <w:rsid w:val="06A30192"/>
    <w:rsid w:val="06C23304"/>
    <w:rsid w:val="06F37DF2"/>
    <w:rsid w:val="077D7ABE"/>
    <w:rsid w:val="07AE07CB"/>
    <w:rsid w:val="07B15726"/>
    <w:rsid w:val="07BE2025"/>
    <w:rsid w:val="07F22E2F"/>
    <w:rsid w:val="085C308D"/>
    <w:rsid w:val="08663FC7"/>
    <w:rsid w:val="08752979"/>
    <w:rsid w:val="08A02408"/>
    <w:rsid w:val="08F66389"/>
    <w:rsid w:val="0A186CB2"/>
    <w:rsid w:val="0A4C1D38"/>
    <w:rsid w:val="0A51460E"/>
    <w:rsid w:val="0B06036F"/>
    <w:rsid w:val="0B332595"/>
    <w:rsid w:val="0B7C37A2"/>
    <w:rsid w:val="0B8B5F3F"/>
    <w:rsid w:val="0BC31170"/>
    <w:rsid w:val="0BCE223F"/>
    <w:rsid w:val="0C4420A2"/>
    <w:rsid w:val="0D415B71"/>
    <w:rsid w:val="0D7A44FD"/>
    <w:rsid w:val="0DBF74D5"/>
    <w:rsid w:val="0E1C763D"/>
    <w:rsid w:val="0E472159"/>
    <w:rsid w:val="0EB96DF0"/>
    <w:rsid w:val="0EBD6107"/>
    <w:rsid w:val="0F756452"/>
    <w:rsid w:val="0F885EC0"/>
    <w:rsid w:val="101F45E4"/>
    <w:rsid w:val="10515913"/>
    <w:rsid w:val="10937552"/>
    <w:rsid w:val="10AD3FFE"/>
    <w:rsid w:val="10E52299"/>
    <w:rsid w:val="111D45C2"/>
    <w:rsid w:val="1140154F"/>
    <w:rsid w:val="11417A36"/>
    <w:rsid w:val="12A83091"/>
    <w:rsid w:val="12B0323F"/>
    <w:rsid w:val="12C92B58"/>
    <w:rsid w:val="12EF1BE0"/>
    <w:rsid w:val="136C7FD3"/>
    <w:rsid w:val="13C03869"/>
    <w:rsid w:val="13CC137E"/>
    <w:rsid w:val="13EC6F61"/>
    <w:rsid w:val="142C57C2"/>
    <w:rsid w:val="14524667"/>
    <w:rsid w:val="15034F78"/>
    <w:rsid w:val="151A338E"/>
    <w:rsid w:val="158F07AF"/>
    <w:rsid w:val="15F90AC6"/>
    <w:rsid w:val="1601096A"/>
    <w:rsid w:val="160501DA"/>
    <w:rsid w:val="164C037E"/>
    <w:rsid w:val="16525E51"/>
    <w:rsid w:val="16784DE3"/>
    <w:rsid w:val="169C4430"/>
    <w:rsid w:val="185C6BC6"/>
    <w:rsid w:val="18847E4E"/>
    <w:rsid w:val="191F4994"/>
    <w:rsid w:val="198919EC"/>
    <w:rsid w:val="1A2D5977"/>
    <w:rsid w:val="1AB46624"/>
    <w:rsid w:val="1AB9047A"/>
    <w:rsid w:val="1BCE3F68"/>
    <w:rsid w:val="1BE246C9"/>
    <w:rsid w:val="1C231AA6"/>
    <w:rsid w:val="1C7728F8"/>
    <w:rsid w:val="1C9060B1"/>
    <w:rsid w:val="1C906456"/>
    <w:rsid w:val="1CE747AF"/>
    <w:rsid w:val="1D623E39"/>
    <w:rsid w:val="1E36135E"/>
    <w:rsid w:val="1E806AD5"/>
    <w:rsid w:val="1EFDDAFB"/>
    <w:rsid w:val="1F2C55DD"/>
    <w:rsid w:val="1F455158"/>
    <w:rsid w:val="1FD02ED7"/>
    <w:rsid w:val="208A7C48"/>
    <w:rsid w:val="21075FEE"/>
    <w:rsid w:val="2136178E"/>
    <w:rsid w:val="22A65BA8"/>
    <w:rsid w:val="22B339FA"/>
    <w:rsid w:val="22E75D17"/>
    <w:rsid w:val="22EA67AF"/>
    <w:rsid w:val="22FB768F"/>
    <w:rsid w:val="234D3B15"/>
    <w:rsid w:val="23634591"/>
    <w:rsid w:val="23664990"/>
    <w:rsid w:val="23A00A04"/>
    <w:rsid w:val="23DC7254"/>
    <w:rsid w:val="23E467F6"/>
    <w:rsid w:val="24066E90"/>
    <w:rsid w:val="251F243C"/>
    <w:rsid w:val="25222AEA"/>
    <w:rsid w:val="25272626"/>
    <w:rsid w:val="254C62CF"/>
    <w:rsid w:val="256C369C"/>
    <w:rsid w:val="25836E25"/>
    <w:rsid w:val="25A16365"/>
    <w:rsid w:val="25CF0E8C"/>
    <w:rsid w:val="25FB6AE7"/>
    <w:rsid w:val="26EE3330"/>
    <w:rsid w:val="27051E38"/>
    <w:rsid w:val="27471D2B"/>
    <w:rsid w:val="2755491C"/>
    <w:rsid w:val="27926498"/>
    <w:rsid w:val="27B2071D"/>
    <w:rsid w:val="27EC136F"/>
    <w:rsid w:val="2865182D"/>
    <w:rsid w:val="287E4629"/>
    <w:rsid w:val="29172DD1"/>
    <w:rsid w:val="297879E2"/>
    <w:rsid w:val="29B37FA6"/>
    <w:rsid w:val="2A4955A8"/>
    <w:rsid w:val="2A983B71"/>
    <w:rsid w:val="2ACE353D"/>
    <w:rsid w:val="2AF779A2"/>
    <w:rsid w:val="2B8A3EEE"/>
    <w:rsid w:val="2B9A6AF3"/>
    <w:rsid w:val="2BB64838"/>
    <w:rsid w:val="2CD53BEC"/>
    <w:rsid w:val="2CED6A54"/>
    <w:rsid w:val="2D871EFB"/>
    <w:rsid w:val="2DAD7711"/>
    <w:rsid w:val="2E0E37EA"/>
    <w:rsid w:val="2E514F2A"/>
    <w:rsid w:val="2EA71691"/>
    <w:rsid w:val="2EE321E4"/>
    <w:rsid w:val="2F3D2379"/>
    <w:rsid w:val="309A3DBF"/>
    <w:rsid w:val="30E415D6"/>
    <w:rsid w:val="316F551B"/>
    <w:rsid w:val="322F6175"/>
    <w:rsid w:val="323A6D38"/>
    <w:rsid w:val="33534B70"/>
    <w:rsid w:val="336A6465"/>
    <w:rsid w:val="33A71841"/>
    <w:rsid w:val="34810545"/>
    <w:rsid w:val="34A85C0E"/>
    <w:rsid w:val="351B7841"/>
    <w:rsid w:val="35A17C2D"/>
    <w:rsid w:val="36B240ED"/>
    <w:rsid w:val="36B4738C"/>
    <w:rsid w:val="36EE0905"/>
    <w:rsid w:val="374040CE"/>
    <w:rsid w:val="379B74A8"/>
    <w:rsid w:val="37A974BC"/>
    <w:rsid w:val="37BF3DE4"/>
    <w:rsid w:val="37EB14BF"/>
    <w:rsid w:val="37FB230D"/>
    <w:rsid w:val="38324F0F"/>
    <w:rsid w:val="393E1763"/>
    <w:rsid w:val="39AA1574"/>
    <w:rsid w:val="3A4C0843"/>
    <w:rsid w:val="3A544C91"/>
    <w:rsid w:val="3AAF5CD6"/>
    <w:rsid w:val="3B4F3985"/>
    <w:rsid w:val="3B80580D"/>
    <w:rsid w:val="3B8D081A"/>
    <w:rsid w:val="3BD120BF"/>
    <w:rsid w:val="3BD5553A"/>
    <w:rsid w:val="3BFF0B6C"/>
    <w:rsid w:val="3C0B771C"/>
    <w:rsid w:val="3C1D1D0C"/>
    <w:rsid w:val="3C401C91"/>
    <w:rsid w:val="3C44053F"/>
    <w:rsid w:val="3C98289E"/>
    <w:rsid w:val="3CB504A7"/>
    <w:rsid w:val="3D0B6B79"/>
    <w:rsid w:val="3D216483"/>
    <w:rsid w:val="3D9B46AF"/>
    <w:rsid w:val="3DA4168A"/>
    <w:rsid w:val="3DBD338C"/>
    <w:rsid w:val="3ED243ED"/>
    <w:rsid w:val="3EFE32BF"/>
    <w:rsid w:val="3F282EF0"/>
    <w:rsid w:val="3F811B91"/>
    <w:rsid w:val="3F9074DF"/>
    <w:rsid w:val="3F9C1E00"/>
    <w:rsid w:val="3FBA78AC"/>
    <w:rsid w:val="40454D88"/>
    <w:rsid w:val="40566192"/>
    <w:rsid w:val="40A57BFA"/>
    <w:rsid w:val="40C72C9E"/>
    <w:rsid w:val="40DF2DE0"/>
    <w:rsid w:val="40E059BF"/>
    <w:rsid w:val="40E27BC8"/>
    <w:rsid w:val="40FA6C17"/>
    <w:rsid w:val="4110259C"/>
    <w:rsid w:val="41136834"/>
    <w:rsid w:val="424A38CC"/>
    <w:rsid w:val="424B2268"/>
    <w:rsid w:val="42D11D04"/>
    <w:rsid w:val="43445656"/>
    <w:rsid w:val="43460ED1"/>
    <w:rsid w:val="43A75F27"/>
    <w:rsid w:val="43E736E9"/>
    <w:rsid w:val="441A789E"/>
    <w:rsid w:val="444C7EA3"/>
    <w:rsid w:val="447D5E28"/>
    <w:rsid w:val="44C04E32"/>
    <w:rsid w:val="44D857D5"/>
    <w:rsid w:val="45CB4730"/>
    <w:rsid w:val="46483799"/>
    <w:rsid w:val="46AF4287"/>
    <w:rsid w:val="471D2104"/>
    <w:rsid w:val="47255D42"/>
    <w:rsid w:val="474A53DD"/>
    <w:rsid w:val="476D00D6"/>
    <w:rsid w:val="477C2FA9"/>
    <w:rsid w:val="479E052F"/>
    <w:rsid w:val="47B108FA"/>
    <w:rsid w:val="47BA0557"/>
    <w:rsid w:val="480D3D02"/>
    <w:rsid w:val="485D53DA"/>
    <w:rsid w:val="4920377E"/>
    <w:rsid w:val="498F7116"/>
    <w:rsid w:val="49FC10D0"/>
    <w:rsid w:val="4A490B0C"/>
    <w:rsid w:val="4A561896"/>
    <w:rsid w:val="4A813096"/>
    <w:rsid w:val="4AD859DB"/>
    <w:rsid w:val="4B445341"/>
    <w:rsid w:val="4BDB0C32"/>
    <w:rsid w:val="4CC446A7"/>
    <w:rsid w:val="4CD0464C"/>
    <w:rsid w:val="4CDF4D5B"/>
    <w:rsid w:val="4CFD1425"/>
    <w:rsid w:val="4D353B7F"/>
    <w:rsid w:val="4DC01859"/>
    <w:rsid w:val="4DEB1110"/>
    <w:rsid w:val="4EA17654"/>
    <w:rsid w:val="4F757454"/>
    <w:rsid w:val="4FA43597"/>
    <w:rsid w:val="4FDA24B3"/>
    <w:rsid w:val="4FF11EE8"/>
    <w:rsid w:val="50BA5A72"/>
    <w:rsid w:val="51016F8E"/>
    <w:rsid w:val="51332AD9"/>
    <w:rsid w:val="516336B2"/>
    <w:rsid w:val="51A20324"/>
    <w:rsid w:val="523B1B4A"/>
    <w:rsid w:val="528232CA"/>
    <w:rsid w:val="528B64CF"/>
    <w:rsid w:val="529568BC"/>
    <w:rsid w:val="533908C8"/>
    <w:rsid w:val="53623CF1"/>
    <w:rsid w:val="53B455D8"/>
    <w:rsid w:val="53EC6B03"/>
    <w:rsid w:val="5437761F"/>
    <w:rsid w:val="54690A82"/>
    <w:rsid w:val="5519381D"/>
    <w:rsid w:val="553206DE"/>
    <w:rsid w:val="55D209AE"/>
    <w:rsid w:val="55E84875"/>
    <w:rsid w:val="56852740"/>
    <w:rsid w:val="56935008"/>
    <w:rsid w:val="56C0258E"/>
    <w:rsid w:val="56ED5887"/>
    <w:rsid w:val="570A3008"/>
    <w:rsid w:val="57593121"/>
    <w:rsid w:val="578141FF"/>
    <w:rsid w:val="57827DCB"/>
    <w:rsid w:val="585C08A8"/>
    <w:rsid w:val="588039EE"/>
    <w:rsid w:val="5928392D"/>
    <w:rsid w:val="5987441A"/>
    <w:rsid w:val="59AC7813"/>
    <w:rsid w:val="5A3C15E7"/>
    <w:rsid w:val="5A591C26"/>
    <w:rsid w:val="5A8B2D14"/>
    <w:rsid w:val="5A984BC7"/>
    <w:rsid w:val="5B1E470A"/>
    <w:rsid w:val="5BCF77CD"/>
    <w:rsid w:val="5C9C514B"/>
    <w:rsid w:val="5CA01AEF"/>
    <w:rsid w:val="5CA23514"/>
    <w:rsid w:val="5D3642F3"/>
    <w:rsid w:val="5D680A6D"/>
    <w:rsid w:val="5DA4289A"/>
    <w:rsid w:val="5DD409BB"/>
    <w:rsid w:val="5E324A10"/>
    <w:rsid w:val="5E597F45"/>
    <w:rsid w:val="5F1B6A83"/>
    <w:rsid w:val="5F472422"/>
    <w:rsid w:val="5F4953AE"/>
    <w:rsid w:val="5F533EC9"/>
    <w:rsid w:val="5F610118"/>
    <w:rsid w:val="5F6A61A7"/>
    <w:rsid w:val="60253098"/>
    <w:rsid w:val="60406FBE"/>
    <w:rsid w:val="605474CD"/>
    <w:rsid w:val="60813AE0"/>
    <w:rsid w:val="612A5BE4"/>
    <w:rsid w:val="618E6173"/>
    <w:rsid w:val="62080350"/>
    <w:rsid w:val="622F3C47"/>
    <w:rsid w:val="6264240B"/>
    <w:rsid w:val="627D4A79"/>
    <w:rsid w:val="62BC52D1"/>
    <w:rsid w:val="63124043"/>
    <w:rsid w:val="63A57A78"/>
    <w:rsid w:val="63D73C7C"/>
    <w:rsid w:val="648D4D41"/>
    <w:rsid w:val="64AD3FE3"/>
    <w:rsid w:val="652F2834"/>
    <w:rsid w:val="65DA39A2"/>
    <w:rsid w:val="65E32BA0"/>
    <w:rsid w:val="661C7331"/>
    <w:rsid w:val="66752F4E"/>
    <w:rsid w:val="66FA76D5"/>
    <w:rsid w:val="67C5269A"/>
    <w:rsid w:val="67ED5E81"/>
    <w:rsid w:val="68011DD9"/>
    <w:rsid w:val="68246BD8"/>
    <w:rsid w:val="69224005"/>
    <w:rsid w:val="69517259"/>
    <w:rsid w:val="698152E8"/>
    <w:rsid w:val="698D514C"/>
    <w:rsid w:val="6A4C7783"/>
    <w:rsid w:val="6A70662D"/>
    <w:rsid w:val="6A76033A"/>
    <w:rsid w:val="6AA13CEF"/>
    <w:rsid w:val="6AAB0B11"/>
    <w:rsid w:val="6AAC4B96"/>
    <w:rsid w:val="6AB632F2"/>
    <w:rsid w:val="6B016AD9"/>
    <w:rsid w:val="6B2B7787"/>
    <w:rsid w:val="6C122391"/>
    <w:rsid w:val="6C146843"/>
    <w:rsid w:val="6C365ACB"/>
    <w:rsid w:val="6C3A623F"/>
    <w:rsid w:val="6C3F2B82"/>
    <w:rsid w:val="6C434ABE"/>
    <w:rsid w:val="6C5C448C"/>
    <w:rsid w:val="6C766377"/>
    <w:rsid w:val="6CCD3FE1"/>
    <w:rsid w:val="6CD34E14"/>
    <w:rsid w:val="6D9F50EE"/>
    <w:rsid w:val="6DB3403E"/>
    <w:rsid w:val="6DDC4864"/>
    <w:rsid w:val="6E203569"/>
    <w:rsid w:val="6E264E5A"/>
    <w:rsid w:val="6EC924C9"/>
    <w:rsid w:val="6FB73FCD"/>
    <w:rsid w:val="6FDD3AF6"/>
    <w:rsid w:val="70201D3A"/>
    <w:rsid w:val="70CD68FC"/>
    <w:rsid w:val="70D157CB"/>
    <w:rsid w:val="70E30C94"/>
    <w:rsid w:val="71495E28"/>
    <w:rsid w:val="71DE4304"/>
    <w:rsid w:val="725E4735"/>
    <w:rsid w:val="726C3996"/>
    <w:rsid w:val="72AE463D"/>
    <w:rsid w:val="72B43288"/>
    <w:rsid w:val="72BD11F0"/>
    <w:rsid w:val="73013706"/>
    <w:rsid w:val="737D76DE"/>
    <w:rsid w:val="738A5EFC"/>
    <w:rsid w:val="739708CA"/>
    <w:rsid w:val="7419001F"/>
    <w:rsid w:val="74C40BF4"/>
    <w:rsid w:val="74D76F81"/>
    <w:rsid w:val="74E5375F"/>
    <w:rsid w:val="75087390"/>
    <w:rsid w:val="750C66C3"/>
    <w:rsid w:val="75713D40"/>
    <w:rsid w:val="75CF4273"/>
    <w:rsid w:val="76851875"/>
    <w:rsid w:val="768A3038"/>
    <w:rsid w:val="76AE3C0C"/>
    <w:rsid w:val="76C92F4E"/>
    <w:rsid w:val="76D01860"/>
    <w:rsid w:val="76EC677F"/>
    <w:rsid w:val="775F2561"/>
    <w:rsid w:val="782A6B54"/>
    <w:rsid w:val="78894A62"/>
    <w:rsid w:val="789E2E63"/>
    <w:rsid w:val="78A42F0A"/>
    <w:rsid w:val="78F05C8A"/>
    <w:rsid w:val="794B72BF"/>
    <w:rsid w:val="794E2B84"/>
    <w:rsid w:val="79AE74EA"/>
    <w:rsid w:val="7A3614B2"/>
    <w:rsid w:val="7A760326"/>
    <w:rsid w:val="7A767A3D"/>
    <w:rsid w:val="7A7D56F5"/>
    <w:rsid w:val="7A9303F1"/>
    <w:rsid w:val="7AA84551"/>
    <w:rsid w:val="7AB939E2"/>
    <w:rsid w:val="7AED6276"/>
    <w:rsid w:val="7B07051A"/>
    <w:rsid w:val="7BFA03D2"/>
    <w:rsid w:val="7C552D7B"/>
    <w:rsid w:val="7C61591D"/>
    <w:rsid w:val="7CC23DB4"/>
    <w:rsid w:val="7CF73379"/>
    <w:rsid w:val="7D411EE9"/>
    <w:rsid w:val="7D533868"/>
    <w:rsid w:val="7E1D2E3E"/>
    <w:rsid w:val="7EF15450"/>
    <w:rsid w:val="7F321800"/>
    <w:rsid w:val="7FA45B8E"/>
    <w:rsid w:val="7FBD6F72"/>
    <w:rsid w:val="7FF78DFE"/>
    <w:rsid w:val="7FFBA600"/>
    <w:rsid w:val="BEB74A67"/>
    <w:rsid w:val="D70D9C5E"/>
    <w:rsid w:val="DF5D3DFA"/>
    <w:rsid w:val="EFEBE013"/>
    <w:rsid w:val="F3DB993A"/>
    <w:rsid w:val="F79F7A08"/>
    <w:rsid w:val="FBFFC1B3"/>
    <w:rsid w:val="FCD9A172"/>
    <w:rsid w:val="FDFE7495"/>
    <w:rsid w:val="FF4D9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line="416" w:lineRule="auto"/>
      <w:outlineLvl w:val="1"/>
    </w:pPr>
    <w:rPr>
      <w:rFonts w:ascii="Calibri Light" w:hAnsi="Calibri Light" w:cs="Calibri Light"/>
      <w:b/>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4032</Words>
  <Characters>4043</Characters>
  <Lines>1</Lines>
  <Paragraphs>6</Paragraphs>
  <TotalTime>4</TotalTime>
  <ScaleCrop>false</ScaleCrop>
  <LinksUpToDate>false</LinksUpToDate>
  <CharactersWithSpaces>4135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2019-03-14T08:35:00Z</dcterms:created>
  <dc:creator>佤</dc:creator>
  <cp:lastModifiedBy>鹤辞.</cp:lastModifiedBy>
  <cp:lastPrinted>2022-07-01T07:27:00Z</cp:lastPrinted>
  <dcterms:modified xsi:type="dcterms:W3CDTF">2024-01-31T01:48:43Z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38E7992BB3AE445E8C7634E603DF0232_13</vt:lpwstr>
  </property>
</Properties>
</file>