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bidi w:val="0"/>
        <w:rPr>
          <w:rFonts w:hint="eastAsia"/>
          <w:color w:val="auto"/>
          <w:highlight w:val="none"/>
          <w:lang w:eastAsia="zh-CN"/>
        </w:rPr>
      </w:pPr>
      <w:bookmarkStart w:id="0" w:name="标准封面"/>
      <w:bookmarkEnd w:id="0"/>
      <w:r>
        <w:rPr>
          <w:color w:val="auto"/>
          <w:sz w:val="32"/>
          <w:highlight w:val="none"/>
        </w:rPr>
        <mc:AlternateContent>
          <mc:Choice Requires="wps">
            <w:drawing>
              <wp:anchor distT="0" distB="0" distL="114300" distR="114300" simplePos="0" relativeHeight="251660288" behindDoc="0" locked="0" layoutInCell="1" allowOverlap="1">
                <wp:simplePos x="0" y="0"/>
                <wp:positionH relativeFrom="page">
                  <wp:posOffset>2737485</wp:posOffset>
                </wp:positionH>
                <wp:positionV relativeFrom="page">
                  <wp:posOffset>467995</wp:posOffset>
                </wp:positionV>
                <wp:extent cx="3960495" cy="914400"/>
                <wp:effectExtent l="0" t="0" r="1905" b="0"/>
                <wp:wrapNone/>
                <wp:docPr id="2"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43"/>
                              <w:bidi w:val="0"/>
                              <w:jc w:val="right"/>
                              <w:rPr>
                                <w:rFonts w:hint="eastAsia"/>
                                <w:lang w:eastAsia="zh-CN"/>
                              </w:rPr>
                            </w:pPr>
                            <w:r>
                              <w:rPr>
                                <w:rFonts w:hint="eastAsia"/>
                                <w:lang w:eastAsia="zh-CN"/>
                              </w:rPr>
                              <w:drawing>
                                <wp:inline distT="0" distB="0" distL="114300" distR="114300">
                                  <wp:extent cx="800100" cy="406400"/>
                                  <wp:effectExtent l="0" t="0" r="0" b="12700"/>
                                  <wp:docPr id="3" name="图片 3" descr="db"/>
                                  <wp:cNvGraphicFramePr/>
                                  <a:graphic xmlns:a="http://schemas.openxmlformats.org/drawingml/2006/main">
                                    <a:graphicData uri="http://schemas.openxmlformats.org/drawingml/2006/picture">
                                      <pic:pic xmlns:pic="http://schemas.openxmlformats.org/drawingml/2006/picture">
                                        <pic:nvPicPr>
                                          <pic:cNvPr id="3" name="图片 3" descr="db"/>
                                          <pic:cNvPicPr/>
                                        </pic:nvPicPr>
                                        <pic:blipFill>
                                          <a:blip r:embed="rId14"/>
                                          <a:stretch>
                                            <a:fillRect/>
                                          </a:stretch>
                                        </pic:blipFill>
                                        <pic:spPr>
                                          <a:xfrm>
                                            <a:off x="0" y="0"/>
                                            <a:ext cx="800100" cy="406400"/>
                                          </a:xfrm>
                                          <a:prstGeom prst="rect">
                                            <a:avLst/>
                                          </a:prstGeom>
                                        </pic:spPr>
                                      </pic:pic>
                                    </a:graphicData>
                                  </a:graphic>
                                </wp:inline>
                              </w:drawing>
                            </w:r>
                            <w:r>
                              <w:rPr>
                                <w:rFonts w:hint="eastAsia"/>
                                <w:lang w:eastAsia="zh-CN"/>
                              </w:rPr>
                              <w:t>5309</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215.55pt;margin-top:36.85pt;height:72pt;width:311.85pt;mso-position-horizontal-relative:page;mso-position-vertical-relative:page;z-index:251660288;mso-width-relative:page;mso-height-relative:page;" fillcolor="#FFFFFF [3201]" filled="t" stroked="f" coordsize="21600,21600" o:gfxdata="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Nn3X22wAAAAsBAAAPAAAAAAAAAAEAIAAAACIAAABkcnMvZG93bnJldi54bWxQSwECFAAUAAAA&#10;CACHTuJAFmmnPV0CAACLBAAADgAAAAAAAAABACAAAAAqAQAAZHJzL2Uyb0RvYy54bWxQSwUGAAAA&#10;AAYABgBZAQAA+QUAAAAA&#10;">
                <v:fill on="t" focussize="0,0"/>
                <v:stroke on="f" weight="0.5pt"/>
                <v:imagedata o:title=""/>
                <o:lock v:ext="edit" aspectratio="f"/>
                <v:textbox inset="0mm,0mm,2.54mm,0mm">
                  <w:txbxContent>
                    <w:p>
                      <w:pPr>
                        <w:pStyle w:val="343"/>
                        <w:bidi w:val="0"/>
                        <w:jc w:val="right"/>
                        <w:rPr>
                          <w:rFonts w:hint="eastAsia"/>
                          <w:lang w:eastAsia="zh-CN"/>
                        </w:rPr>
                      </w:pPr>
                      <w:r>
                        <w:rPr>
                          <w:rFonts w:hint="eastAsia"/>
                          <w:lang w:eastAsia="zh-CN"/>
                        </w:rPr>
                        <w:drawing>
                          <wp:inline distT="0" distB="0" distL="114300" distR="114300">
                            <wp:extent cx="800100" cy="406400"/>
                            <wp:effectExtent l="0" t="0" r="0" b="12700"/>
                            <wp:docPr id="3" name="图片 3" descr="db"/>
                            <wp:cNvGraphicFramePr/>
                            <a:graphic xmlns:a="http://schemas.openxmlformats.org/drawingml/2006/main">
                              <a:graphicData uri="http://schemas.openxmlformats.org/drawingml/2006/picture">
                                <pic:pic xmlns:pic="http://schemas.openxmlformats.org/drawingml/2006/picture">
                                  <pic:nvPicPr>
                                    <pic:cNvPr id="3" name="图片 3" descr="db"/>
                                    <pic:cNvPicPr/>
                                  </pic:nvPicPr>
                                  <pic:blipFill>
                                    <a:blip r:embed="rId14"/>
                                    <a:stretch>
                                      <a:fillRect/>
                                    </a:stretch>
                                  </pic:blipFill>
                                  <pic:spPr>
                                    <a:xfrm>
                                      <a:off x="0" y="0"/>
                                      <a:ext cx="800100" cy="406400"/>
                                    </a:xfrm>
                                    <a:prstGeom prst="rect">
                                      <a:avLst/>
                                    </a:prstGeom>
                                  </pic:spPr>
                                </pic:pic>
                              </a:graphicData>
                            </a:graphic>
                          </wp:inline>
                        </w:drawing>
                      </w:r>
                      <w:r>
                        <w:rPr>
                          <w:rFonts w:hint="eastAsia"/>
                          <w:lang w:eastAsia="zh-CN"/>
                        </w:rPr>
                        <w:t>5309</w:t>
                      </w:r>
                    </w:p>
                  </w:txbxContent>
                </v:textbox>
              </v:shape>
            </w:pict>
          </mc:Fallback>
        </mc:AlternateContent>
      </w:r>
      <w:r>
        <w:rPr>
          <w:color w:val="auto"/>
          <w:sz w:val="32"/>
          <w:highlight w:val="none"/>
        </w:rPr>
        <mc:AlternateContent>
          <mc:Choice Requires="wps">
            <w:drawing>
              <wp:anchor distT="0" distB="0" distL="114300" distR="114300" simplePos="0" relativeHeight="251659264" behindDoc="0" locked="0" layoutInCell="1" allowOverlap="1">
                <wp:simplePos x="0" y="0"/>
                <wp:positionH relativeFrom="page">
                  <wp:posOffset>900430</wp:posOffset>
                </wp:positionH>
                <wp:positionV relativeFrom="page">
                  <wp:posOffset>360045</wp:posOffset>
                </wp:positionV>
                <wp:extent cx="1800225" cy="720090"/>
                <wp:effectExtent l="0" t="0" r="9525" b="3810"/>
                <wp:wrapNone/>
                <wp:docPr id="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33"/>
                              <w:bidi w:val="0"/>
                              <w:rPr>
                                <w:rFonts w:hint="eastAsia"/>
                                <w:lang w:eastAsia="zh-CN"/>
                              </w:rPr>
                            </w:pPr>
                          </w:p>
                          <w:p>
                            <w:pPr>
                              <w:pStyle w:val="333"/>
                              <w:bidi w:val="0"/>
                              <w:rPr>
                                <w:rFonts w:hint="eastAsia"/>
                                <w:lang w:eastAsia="zh-CN"/>
                              </w:rPr>
                            </w:pPr>
                          </w:p>
                          <w:p>
                            <w:pPr>
                              <w:pStyle w:val="333"/>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70.9pt;margin-top:28.35pt;height:56.7pt;width:141.75pt;mso-position-horizontal-relative:page;mso-position-vertical-relative:page;z-index:251659264;mso-width-relative:page;mso-height-relative:page;" fillcolor="#FFFFFF [3201]" filled="t" stroked="f" coordsize="21600,21600" o:gfxdata="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Su&#10;iCHZAAAACgEAAA8AAAAAAAAAAQAgAAAAIgAAAGRycy9kb3ducmV2LnhtbFBLAQIUABQAAAAIAIdO&#10;4kDH6/xBWwIAAIsEAAAOAAAAAAAAAAEAIAAAACgBAABkcnMvZTJvRG9jLnhtbFBLBQYAAAAABgAG&#10;AFkBAAD1BQAAAAA=&#10;">
                <v:fill on="t" focussize="0,0"/>
                <v:stroke on="f" weight="0.5pt"/>
                <v:imagedata o:title=""/>
                <o:lock v:ext="edit" aspectratio="f"/>
                <v:textbox inset="0mm,0mm,2.54mm,0mm">
                  <w:txbxContent>
                    <w:p>
                      <w:pPr>
                        <w:pStyle w:val="333"/>
                        <w:bidi w:val="0"/>
                        <w:rPr>
                          <w:rFonts w:hint="eastAsia"/>
                          <w:lang w:eastAsia="zh-CN"/>
                        </w:rPr>
                      </w:pPr>
                    </w:p>
                    <w:p>
                      <w:pPr>
                        <w:pStyle w:val="333"/>
                        <w:bidi w:val="0"/>
                        <w:rPr>
                          <w:rFonts w:hint="eastAsia"/>
                          <w:lang w:eastAsia="zh-CN"/>
                        </w:rPr>
                      </w:pPr>
                    </w:p>
                    <w:p>
                      <w:pPr>
                        <w:pStyle w:val="333"/>
                        <w:bidi w:val="0"/>
                        <w:rPr>
                          <w:rFonts w:hint="eastAsia"/>
                          <w:lang w:eastAsia="zh-CN"/>
                        </w:rPr>
                      </w:pPr>
                    </w:p>
                  </w:txbxContent>
                </v:textbox>
              </v:shape>
            </w:pict>
          </mc:Fallback>
        </mc:AlternateContent>
      </w:r>
    </w:p>
    <w:p>
      <w:pPr>
        <w:pStyle w:val="258"/>
        <w:rPr>
          <w:rFonts w:hint="eastAsia"/>
          <w:color w:val="auto"/>
          <w:highlight w:val="none"/>
          <w:lang w:eastAsia="zh-CN"/>
        </w:rPr>
      </w:pPr>
      <w:r>
        <w:rPr>
          <w:color w:val="auto"/>
          <w:sz w:val="21"/>
          <w:highlight w:val="none"/>
        </w:rPr>
        <mc:AlternateContent>
          <mc:Choice Requires="wps">
            <w:drawing>
              <wp:anchor distT="0" distB="0" distL="114300" distR="114300" simplePos="0" relativeHeight="251661312" behindDoc="0" locked="0" layoutInCell="1" allowOverlap="1">
                <wp:simplePos x="0" y="0"/>
                <wp:positionH relativeFrom="page">
                  <wp:posOffset>900430</wp:posOffset>
                </wp:positionH>
                <wp:positionV relativeFrom="page">
                  <wp:posOffset>1511935</wp:posOffset>
                </wp:positionV>
                <wp:extent cx="6120765" cy="648335"/>
                <wp:effectExtent l="0" t="0" r="13335" b="18415"/>
                <wp:wrapNone/>
                <wp:docPr id="4"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36"/>
                              <w:bidi w:val="0"/>
                              <w:rPr>
                                <w:rFonts w:hint="eastAsia"/>
                                <w:lang w:eastAsia="zh-CN"/>
                              </w:rPr>
                            </w:pPr>
                            <w:r>
                              <w:rPr>
                                <w:rFonts w:hint="eastAsia"/>
                                <w:lang w:eastAsia="zh-CN"/>
                              </w:rPr>
                              <w:t>临沧市地方标准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70.9pt;margin-top:119.05pt;height:51.05pt;width:481.95pt;mso-position-horizontal-relative:page;mso-position-vertical-relative:page;z-index:251661312;mso-width-relative:page;mso-height-relative:page;" fillcolor="#FFFFFF [3201]" filled="t" stroked="f" coordsize="21600,21600" o:gfxdata="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Lad/U2wAAAAwBAAAPAAAAAAAAAAEAIAAAACIAAABkcnMvZG93bnJldi54bWxQSwECFAAUAAAA&#10;CACHTuJAaTXVXV0CAACLBAAADgAAAAAAAAABACAAAAAqAQAAZHJzL2Uyb0RvYy54bWxQSwUGAAAA&#10;AAYABgBZAQAA+QUAAAAA&#10;">
                <v:fill on="t" focussize="0,0"/>
                <v:stroke on="f" weight="0.5pt"/>
                <v:imagedata o:title=""/>
                <o:lock v:ext="edit" aspectratio="f"/>
                <v:textbox inset="0mm,0mm,2.54mm,0mm">
                  <w:txbxContent>
                    <w:p>
                      <w:pPr>
                        <w:pStyle w:val="336"/>
                        <w:bidi w:val="0"/>
                        <w:rPr>
                          <w:rFonts w:hint="eastAsia"/>
                          <w:lang w:eastAsia="zh-CN"/>
                        </w:rPr>
                      </w:pPr>
                      <w:r>
                        <w:rPr>
                          <w:rFonts w:hint="eastAsia"/>
                          <w:lang w:eastAsia="zh-CN"/>
                        </w:rPr>
                        <w:t>临沧市地方标准</w:t>
                      </w:r>
                    </w:p>
                  </w:txbxContent>
                </v:textbox>
              </v:shape>
            </w:pict>
          </mc:Fallback>
        </mc:AlternateContent>
      </w:r>
    </w:p>
    <w:p>
      <w:pPr>
        <w:pStyle w:val="258"/>
        <w:rPr>
          <w:rFonts w:hint="eastAsia"/>
          <w:color w:val="auto"/>
          <w:highlight w:val="none"/>
          <w:lang w:eastAsia="zh-CN"/>
        </w:rPr>
      </w:pPr>
    </w:p>
    <w:p>
      <w:pPr>
        <w:rPr>
          <w:rFonts w:hint="eastAsia"/>
          <w:color w:val="auto"/>
          <w:highlight w:val="none"/>
          <w:lang w:eastAsia="zh-CN"/>
        </w:rPr>
        <w:sectPr>
          <w:headerReference r:id="rId5" w:type="first"/>
          <w:footerReference r:id="rId8" w:type="first"/>
          <w:headerReference r:id="rId3" w:type="default"/>
          <w:footerReference r:id="rId6" w:type="default"/>
          <w:headerReference r:id="rId4" w:type="even"/>
          <w:footerReference r:id="rId7" w:type="even"/>
          <w:pgSz w:w="11907" w:h="16839"/>
          <w:pgMar w:top="284" w:right="851" w:bottom="1134" w:left="1418" w:header="284" w:footer="1134" w:gutter="0"/>
          <w:lnNumType w:countBy="0" w:restart="continuous"/>
          <w:pgNumType w:fmt="upperRoman" w:start="1"/>
          <w:cols w:space="425" w:num="1"/>
          <w:titlePg/>
          <w:rtlGutter w:val="0"/>
          <w:docGrid w:linePitch="312" w:charSpace="0"/>
        </w:sectPr>
      </w:pPr>
      <w:r>
        <w:rPr>
          <w:color w:val="auto"/>
          <w:sz w:val="21"/>
          <w:highlight w:val="none"/>
        </w:rPr>
        <mc:AlternateContent>
          <mc:Choice Requires="wps">
            <w:drawing>
              <wp:anchor distT="0" distB="0" distL="114300" distR="114300" simplePos="0" relativeHeight="251669504" behindDoc="0" locked="0" layoutInCell="1" allowOverlap="1">
                <wp:simplePos x="0" y="0"/>
                <wp:positionH relativeFrom="page">
                  <wp:posOffset>4615815</wp:posOffset>
                </wp:positionH>
                <wp:positionV relativeFrom="page">
                  <wp:posOffset>9763760</wp:posOffset>
                </wp:positionV>
                <wp:extent cx="810895" cy="184150"/>
                <wp:effectExtent l="0" t="0" r="8255" b="6350"/>
                <wp:wrapNone/>
                <wp:docPr id="12" name="首页自画框图12"/>
                <wp:cNvGraphicFramePr/>
                <a:graphic xmlns:a="http://schemas.openxmlformats.org/drawingml/2006/main">
                  <a:graphicData uri="http://schemas.microsoft.com/office/word/2010/wordprocessingShape">
                    <wps:wsp>
                      <wps:cNvSpPr txBox="1"/>
                      <wps:spPr>
                        <a:xfrm>
                          <a:off x="0" y="0"/>
                          <a:ext cx="1422400" cy="177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99"/>
                              <w:bidi w:val="0"/>
                              <w:rPr>
                                <w:rFonts w:hint="eastAsia"/>
                                <w:lang w:eastAsia="zh-CN"/>
                              </w:rPr>
                            </w:pPr>
                            <w:r>
                              <w:rPr>
                                <w:rFonts w:hint="eastAsia"/>
                                <w:lang w:eastAsia="zh-CN"/>
                              </w:rPr>
                              <w:t>发 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63.45pt;margin-top:768.8pt;height:14.5pt;width:63.85pt;mso-position-horizontal-relative:page;mso-position-vertical-relative:page;mso-wrap-style:none;z-index:251669504;mso-width-relative:page;mso-height-relative:page;" fillcolor="#FFFFFF [3201]" filled="t" stroked="f" coordsize="21600,21600" o:gfxdata="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pta7Tc&#10;AAAADQEAAA8AAAAAAAAAAQAgAAAAIgAAAGRycy9kb3ducmV2LnhtbFBLAQIUABQAAAAIAIdO4kAy&#10;GC+lVQIAAIcEAAAOAAAAAAAAAAEAIAAAACsBAABkcnMvZTJvRG9jLnhtbFBLBQYAAAAABgAGAFkB&#10;AADyBQAAAAA=&#10;">
                <v:fill on="t" focussize="0,0"/>
                <v:stroke on="f" weight="0.5pt"/>
                <v:imagedata o:title=""/>
                <o:lock v:ext="edit" aspectratio="f"/>
                <v:textbox inset="0mm,0mm,0mm,0mm">
                  <w:txbxContent>
                    <w:p>
                      <w:pPr>
                        <w:pStyle w:val="499"/>
                        <w:bidi w:val="0"/>
                        <w:rPr>
                          <w:rFonts w:hint="eastAsia"/>
                          <w:lang w:eastAsia="zh-CN"/>
                        </w:rPr>
                      </w:pPr>
                      <w:r>
                        <w:rPr>
                          <w:rFonts w:hint="eastAsia"/>
                          <w:lang w:eastAsia="zh-CN"/>
                        </w:rPr>
                        <w:t>发 布</w:t>
                      </w:r>
                    </w:p>
                  </w:txbxContent>
                </v:textbox>
              </v:shape>
            </w:pict>
          </mc:Fallback>
        </mc:AlternateContent>
      </w:r>
      <w:r>
        <w:rPr>
          <w:color w:val="auto"/>
          <w:sz w:val="21"/>
          <w:highlight w:val="none"/>
        </w:rPr>
        <mc:AlternateContent>
          <mc:Choice Requires="wps">
            <w:drawing>
              <wp:anchor distT="0" distB="0" distL="114300" distR="114300" simplePos="0" relativeHeight="251668480" behindDoc="0" locked="0" layoutInCell="1" allowOverlap="1">
                <wp:simplePos x="0" y="0"/>
                <wp:positionH relativeFrom="page">
                  <wp:posOffset>2314575</wp:posOffset>
                </wp:positionH>
                <wp:positionV relativeFrom="page">
                  <wp:posOffset>9738360</wp:posOffset>
                </wp:positionV>
                <wp:extent cx="2301240" cy="234950"/>
                <wp:effectExtent l="0" t="0" r="3810" b="12700"/>
                <wp:wrapNone/>
                <wp:docPr id="11" name="首页自画框图11"/>
                <wp:cNvGraphicFramePr/>
                <a:graphic xmlns:a="http://schemas.openxmlformats.org/drawingml/2006/main">
                  <a:graphicData uri="http://schemas.microsoft.com/office/word/2010/wordprocessingShape">
                    <wps:wsp>
                      <wps:cNvSpPr txBox="1"/>
                      <wps:spPr>
                        <a:xfrm>
                          <a:off x="0" y="0"/>
                          <a:ext cx="2286000" cy="234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41"/>
                              <w:bidi w:val="0"/>
                              <w:rPr>
                                <w:rFonts w:hint="eastAsia"/>
                                <w:lang w:eastAsia="zh-CN"/>
                              </w:rPr>
                            </w:pPr>
                            <w:r>
                              <w:rPr>
                                <w:rFonts w:hint="eastAsia"/>
                                <w:lang w:eastAsia="zh-CN"/>
                              </w:rPr>
                              <w:t>临沧市市场监督管理局</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82.25pt;margin-top:766.8pt;height:18.5pt;width:181.2pt;mso-position-horizontal-relative:page;mso-position-vertical-relative:page;mso-wrap-style:none;z-index:251668480;mso-width-relative:page;mso-height-relative:page;" fillcolor="#FFFFFF [3201]" filled="t" stroked="f" coordsize="21600,21600" o:gfxdata="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yyTz/2wAA&#10;AA0BAAAPAAAAAAAAAAEAIAAAACIAAABkcnMvZG93bnJldi54bWxQSwECFAAUAAAACACHTuJAniyB&#10;WFQCAACHBAAADgAAAAAAAAABACAAAAAqAQAAZHJzL2Uyb0RvYy54bWxQSwUGAAAAAAYABgBZAQAA&#10;8AUAAAAA&#10;">
                <v:fill on="t" focussize="0,0"/>
                <v:stroke on="f" weight="0.5pt"/>
                <v:imagedata o:title=""/>
                <o:lock v:ext="edit" aspectratio="f"/>
                <v:textbox inset="0mm,0mm,0mm,0mm">
                  <w:txbxContent>
                    <w:p>
                      <w:pPr>
                        <w:pStyle w:val="341"/>
                        <w:bidi w:val="0"/>
                        <w:rPr>
                          <w:rFonts w:hint="eastAsia"/>
                          <w:lang w:eastAsia="zh-CN"/>
                        </w:rPr>
                      </w:pPr>
                      <w:r>
                        <w:rPr>
                          <w:rFonts w:hint="eastAsia"/>
                          <w:lang w:eastAsia="zh-CN"/>
                        </w:rPr>
                        <w:t>临沧市市场监督管理局</w:t>
                      </w:r>
                    </w:p>
                  </w:txbxContent>
                </v:textbox>
              </v:shape>
            </w:pict>
          </mc:Fallback>
        </mc:AlternateContent>
      </w:r>
      <w:r>
        <w:rPr>
          <w:color w:val="auto"/>
          <w:sz w:val="21"/>
          <w:highlight w:val="none"/>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7512050</wp:posOffset>
                </wp:positionV>
                <wp:extent cx="6121400" cy="0"/>
                <wp:effectExtent l="0" t="6350" r="0" b="6350"/>
                <wp:wrapNone/>
                <wp:docPr id="10"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10" o:spid="_x0000_s1026" o:spt="20" style="position:absolute;left:0pt;margin-left:-0.9pt;margin-top:591.5pt;height:0pt;width:482pt;z-index:251667456;mso-width-relative:page;mso-height-relative:page;" filled="f" stroked="t" coordsize="21600,21600" o:gfxdata="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jh&#10;euXYAAAADAEAAA8AAAAAAAAAAQAgAAAAIgAAAGRycy9kb3ducmV2LnhtbFBLAQIUABQAAAAIAIdO&#10;4kB6+omc6gEAALYDAAAOAAAAAAAAAAEAIAAAACcBAABkcnMvZTJvRG9jLnhtbFBLBQYAAAAABgAG&#10;AFkBAACDBQAAAAA=&#10;">
                <v:fill on="f" focussize="0,0"/>
                <v:stroke weight="1pt" color="#000000 [3204]" miterlimit="8" joinstyle="miter"/>
                <v:imagedata o:title=""/>
                <o:lock v:ext="edit" aspectratio="f"/>
              </v:line>
            </w:pict>
          </mc:Fallback>
        </mc:AlternateContent>
      </w:r>
      <w:r>
        <w:rPr>
          <w:color w:val="auto"/>
          <w:sz w:val="21"/>
          <w:highlight w:val="none"/>
        </w:rPr>
        <mc:AlternateContent>
          <mc:Choice Requires="wps">
            <w:drawing>
              <wp:anchor distT="0" distB="0" distL="114300" distR="114300" simplePos="0" relativeHeight="251666432" behindDoc="0" locked="0" layoutInCell="1" allowOverlap="1">
                <wp:simplePos x="0" y="0"/>
                <wp:positionH relativeFrom="page">
                  <wp:posOffset>4140200</wp:posOffset>
                </wp:positionH>
                <wp:positionV relativeFrom="page">
                  <wp:posOffset>8964930</wp:posOffset>
                </wp:positionV>
                <wp:extent cx="2880360" cy="360045"/>
                <wp:effectExtent l="0" t="0" r="15240" b="1905"/>
                <wp:wrapNone/>
                <wp:docPr id="9"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91"/>
                              <w:bidi w:val="0"/>
                              <w:jc w:val="right"/>
                              <w:rPr>
                                <w:rFonts w:hint="eastAsia"/>
                                <w:lang w:eastAsia="zh-CN"/>
                              </w:rPr>
                            </w:pPr>
                            <w:r>
                              <w:rPr>
                                <w:rFonts w:hint="eastAsia"/>
                                <w:lang w:eastAsia="zh-CN"/>
                              </w:rPr>
                              <w:t>20</w:t>
                            </w:r>
                            <w:r>
                              <w:rPr>
                                <w:rFonts w:hint="eastAsia"/>
                                <w:lang w:val="en-US" w:eastAsia="zh-CN"/>
                              </w:rPr>
                              <w:t>24</w:t>
                            </w:r>
                            <w:r>
                              <w:rPr>
                                <w:rFonts w:hint="eastAsia"/>
                                <w:lang w:eastAsia="zh-CN"/>
                              </w:rPr>
                              <w:t>-XX-XX实施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9" o:spid="_x0000_s1026" o:spt="202" type="#_x0000_t202" style="position:absolute;left:0pt;margin-left:326pt;margin-top:705.9pt;height:28.35pt;width:226.8pt;mso-position-horizontal-relative:page;mso-position-vertical-relative:page;z-index:251666432;mso-width-relative:page;mso-height-relative:page;" fillcolor="#FFFFFF [3201]" filled="t" stroked="f" coordsize="21600,21600" o:gfxdata="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2GwmbbAAAADgEAAA8AAAAAAAAAAQAgAAAAIgAAAGRycy9kb3ducmV2LnhtbFBLAQIUABQAAAAI&#10;AIdO4kBzdPgLXAIAAIsEAAAOAAAAAAAAAAEAIAAAACoBAABkcnMvZTJvRG9jLnhtbFBLBQYAAAAA&#10;BgAGAFkBAAD4BQAAAAA=&#10;">
                <v:fill on="t" focussize="0,0"/>
                <v:stroke on="f" weight="0.5pt"/>
                <v:imagedata o:title=""/>
                <o:lock v:ext="edit" aspectratio="f"/>
                <v:textbox inset="0mm,0mm,2.54mm,0mm">
                  <w:txbxContent>
                    <w:p>
                      <w:pPr>
                        <w:pStyle w:val="291"/>
                        <w:bidi w:val="0"/>
                        <w:jc w:val="right"/>
                        <w:rPr>
                          <w:rFonts w:hint="eastAsia"/>
                          <w:lang w:eastAsia="zh-CN"/>
                        </w:rPr>
                      </w:pPr>
                      <w:r>
                        <w:rPr>
                          <w:rFonts w:hint="eastAsia"/>
                          <w:lang w:eastAsia="zh-CN"/>
                        </w:rPr>
                        <w:t>20</w:t>
                      </w:r>
                      <w:r>
                        <w:rPr>
                          <w:rFonts w:hint="eastAsia"/>
                          <w:lang w:val="en-US" w:eastAsia="zh-CN"/>
                        </w:rPr>
                        <w:t>24</w:t>
                      </w:r>
                      <w:r>
                        <w:rPr>
                          <w:rFonts w:hint="eastAsia"/>
                          <w:lang w:eastAsia="zh-CN"/>
                        </w:rPr>
                        <w:t>-XX-XX实施</w:t>
                      </w:r>
                    </w:p>
                  </w:txbxContent>
                </v:textbox>
              </v:shape>
            </w:pict>
          </mc:Fallback>
        </mc:AlternateContent>
      </w:r>
      <w:r>
        <w:rPr>
          <w:color w:val="auto"/>
          <w:sz w:val="21"/>
          <w:highlight w:val="none"/>
        </w:rPr>
        <mc:AlternateContent>
          <mc:Choice Requires="wps">
            <w:drawing>
              <wp:anchor distT="0" distB="0" distL="114300" distR="114300" simplePos="0" relativeHeight="251665408" behindDoc="0" locked="0" layoutInCell="1" allowOverlap="1">
                <wp:simplePos x="0" y="0"/>
                <wp:positionH relativeFrom="page">
                  <wp:posOffset>900430</wp:posOffset>
                </wp:positionH>
                <wp:positionV relativeFrom="page">
                  <wp:posOffset>8964930</wp:posOffset>
                </wp:positionV>
                <wp:extent cx="2880360" cy="360045"/>
                <wp:effectExtent l="0" t="0" r="15240" b="1905"/>
                <wp:wrapNone/>
                <wp:docPr id="8"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4"/>
                              <w:bidi w:val="0"/>
                              <w:rPr>
                                <w:rFonts w:hint="eastAsia"/>
                                <w:lang w:eastAsia="zh-CN"/>
                              </w:rPr>
                            </w:pPr>
                            <w:r>
                              <w:rPr>
                                <w:rFonts w:hint="eastAsia"/>
                                <w:lang w:eastAsia="zh-CN"/>
                              </w:rPr>
                              <w:t>20</w:t>
                            </w:r>
                            <w:r>
                              <w:rPr>
                                <w:rFonts w:hint="eastAsia"/>
                                <w:lang w:val="en-US" w:eastAsia="zh-CN"/>
                              </w:rPr>
                              <w:t>24</w:t>
                            </w:r>
                            <w:r>
                              <w:rPr>
                                <w:rFonts w:hint="eastAsia"/>
                                <w:lang w:eastAsia="zh-CN"/>
                              </w:rPr>
                              <w:t>-XX-XX发布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70.9pt;margin-top:705.9pt;height:28.35pt;width:226.8pt;mso-position-horizontal-relative:page;mso-position-vertical-relative:page;z-index:251665408;mso-width-relative:page;mso-height-relative:page;" fillcolor="#FFFFFF [3201]" filled="t" stroked="f" coordsize="21600,21600" o:gfxdata="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ht&#10;yPnZAAAADQEAAA8AAAAAAAAAAQAgAAAAIgAAAGRycy9kb3ducmV2LnhtbFBLAQIUABQAAAAIAIdO&#10;4kD4mL9sWwIAAIsEAAAOAAAAAAAAAAEAIAAAACgBAABkcnMvZTJvRG9jLnhtbFBLBQYAAAAABgAG&#10;AFkBAAD1BQAAAAA=&#10;">
                <v:fill on="t" focussize="0,0"/>
                <v:stroke on="f" weight="0.5pt"/>
                <v:imagedata o:title=""/>
                <o:lock v:ext="edit" aspectratio="f"/>
                <v:textbox inset="0mm,0mm,2.54mm,0mm">
                  <w:txbxContent>
                    <w:p>
                      <w:pPr>
                        <w:pStyle w:val="264"/>
                        <w:bidi w:val="0"/>
                        <w:rPr>
                          <w:rFonts w:hint="eastAsia"/>
                          <w:lang w:eastAsia="zh-CN"/>
                        </w:rPr>
                      </w:pPr>
                      <w:r>
                        <w:rPr>
                          <w:rFonts w:hint="eastAsia"/>
                          <w:lang w:eastAsia="zh-CN"/>
                        </w:rPr>
                        <w:t>20</w:t>
                      </w:r>
                      <w:r>
                        <w:rPr>
                          <w:rFonts w:hint="eastAsia"/>
                          <w:lang w:val="en-US" w:eastAsia="zh-CN"/>
                        </w:rPr>
                        <w:t>24</w:t>
                      </w:r>
                      <w:r>
                        <w:rPr>
                          <w:rFonts w:hint="eastAsia"/>
                          <w:lang w:eastAsia="zh-CN"/>
                        </w:rPr>
                        <w:t>-XX-XX发布</w:t>
                      </w:r>
                    </w:p>
                  </w:txbxContent>
                </v:textbox>
              </v:shape>
            </w:pict>
          </mc:Fallback>
        </mc:AlternateContent>
      </w:r>
      <w:r>
        <w:rPr>
          <w:color w:val="auto"/>
          <w:sz w:val="21"/>
          <w:highlight w:val="none"/>
        </w:rPr>
        <mc:AlternateContent>
          <mc:Choice Requires="wps">
            <w:drawing>
              <wp:anchor distT="0" distB="0" distL="114300" distR="114300" simplePos="0" relativeHeight="251664384" behindDoc="0" locked="0" layoutInCell="1" allowOverlap="1">
                <wp:simplePos x="0" y="0"/>
                <wp:positionH relativeFrom="page">
                  <wp:posOffset>900430</wp:posOffset>
                </wp:positionH>
                <wp:positionV relativeFrom="page">
                  <wp:posOffset>4140200</wp:posOffset>
                </wp:positionV>
                <wp:extent cx="6120765" cy="4320540"/>
                <wp:effectExtent l="0" t="0" r="13335" b="3810"/>
                <wp:wrapNone/>
                <wp:docPr id="7"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8"/>
                              <w:bidi w:val="0"/>
                              <w:rPr>
                                <w:rFonts w:hint="eastAsia"/>
                                <w:lang w:eastAsia="zh-CN"/>
                              </w:rPr>
                            </w:pPr>
                            <w:r>
                              <w:rPr>
                                <w:rFonts w:hint="eastAsia"/>
                                <w:lang w:val="en-US" w:eastAsia="zh-CN"/>
                              </w:rPr>
                              <w:t>瓜子金</w:t>
                            </w:r>
                            <w:r>
                              <w:rPr>
                                <w:rFonts w:hint="eastAsia"/>
                                <w:lang w:eastAsia="zh-CN"/>
                              </w:rPr>
                              <w:t>栽培技术规程</w:t>
                            </w:r>
                          </w:p>
                          <w:p>
                            <w:pPr>
                              <w:pStyle w:val="271"/>
                              <w:bidi w:val="0"/>
                              <w:rPr>
                                <w:rFonts w:hint="eastAsia"/>
                                <w:lang w:eastAsia="zh-CN"/>
                              </w:rPr>
                            </w:pPr>
                          </w:p>
                          <w:p>
                            <w:pPr>
                              <w:pStyle w:val="272"/>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70.9pt;margin-top:326pt;height:340.2pt;width:481.95pt;mso-position-horizontal-relative:page;mso-position-vertical-relative:page;z-index:251664384;mso-width-relative:page;mso-height-relative:page;" fillcolor="#FFFFFF [3201]" filled="t" stroked="f" coordsize="21600,21600" o:gfxdata="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xO9dDcAAAADQEAAA8AAAAAAAAAAQAgAAAAIgAAAGRycy9kb3ducmV2LnhtbFBLAQIU&#10;ABQAAAAIAIdO4kAbQnB+YQIAAIwEAAAOAAAAAAAAAAEAIAAAACsBAABkcnMvZTJvRG9jLnhtbFBL&#10;BQYAAAAABgAGAFkBAAD+BQAAAAA=&#10;">
                <v:fill on="t" focussize="0,0"/>
                <v:stroke on="f" weight="0.5pt"/>
                <v:imagedata o:title=""/>
                <o:lock v:ext="edit" aspectratio="f"/>
                <v:textbox inset="0mm,0mm,2.54mm,0mm">
                  <w:txbxContent>
                    <w:p>
                      <w:pPr>
                        <w:pStyle w:val="268"/>
                        <w:bidi w:val="0"/>
                        <w:rPr>
                          <w:rFonts w:hint="eastAsia"/>
                          <w:lang w:eastAsia="zh-CN"/>
                        </w:rPr>
                      </w:pPr>
                      <w:r>
                        <w:rPr>
                          <w:rFonts w:hint="eastAsia"/>
                          <w:lang w:val="en-US" w:eastAsia="zh-CN"/>
                        </w:rPr>
                        <w:t>瓜子金</w:t>
                      </w:r>
                      <w:r>
                        <w:rPr>
                          <w:rFonts w:hint="eastAsia"/>
                          <w:lang w:eastAsia="zh-CN"/>
                        </w:rPr>
                        <w:t>栽培技术规程</w:t>
                      </w:r>
                    </w:p>
                    <w:p>
                      <w:pPr>
                        <w:pStyle w:val="271"/>
                        <w:bidi w:val="0"/>
                        <w:rPr>
                          <w:rFonts w:hint="eastAsia"/>
                          <w:lang w:eastAsia="zh-CN"/>
                        </w:rPr>
                      </w:pPr>
                    </w:p>
                    <w:p>
                      <w:pPr>
                        <w:pStyle w:val="272"/>
                        <w:bidi w:val="0"/>
                        <w:rPr>
                          <w:rFonts w:hint="eastAsia"/>
                          <w:lang w:eastAsia="zh-CN"/>
                        </w:rPr>
                      </w:pPr>
                    </w:p>
                  </w:txbxContent>
                </v:textbox>
              </v:shape>
            </w:pict>
          </mc:Fallback>
        </mc:AlternateContent>
      </w:r>
      <w:r>
        <w:rPr>
          <w:color w:val="auto"/>
          <w:sz w:val="21"/>
          <w:highlight w:val="none"/>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958850</wp:posOffset>
                </wp:positionV>
                <wp:extent cx="6121400" cy="0"/>
                <wp:effectExtent l="0" t="6350" r="0" b="6350"/>
                <wp:wrapNone/>
                <wp:docPr id="6"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6" o:spid="_x0000_s1026" o:spt="20" style="position:absolute;left:0pt;margin-left:-0.9pt;margin-top:75.5pt;height:0pt;width:482pt;z-index:251663360;mso-width-relative:page;mso-height-relative:page;" filled="f" stroked="t" coordsize="21600,21600" o:gfxdata="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K&#10;Cih42AAAAAoBAAAPAAAAAAAAAAEAIAAAACIAAABkcnMvZG93bnJldi54bWxQSwECFAAUAAAACACH&#10;TuJA29XVresBAAC0AwAADgAAAAAAAAABACAAAAAnAQAAZHJzL2Uyb0RvYy54bWxQSwUGAAAAAAYA&#10;BgBZAQAAhAUAAAAA&#10;">
                <v:fill on="f" focussize="0,0"/>
                <v:stroke weight="1pt" color="#000000 [3204]" miterlimit="8" joinstyle="miter"/>
                <v:imagedata o:title=""/>
                <o:lock v:ext="edit" aspectratio="f"/>
              </v:line>
            </w:pict>
          </mc:Fallback>
        </mc:AlternateContent>
      </w:r>
      <w:r>
        <w:rPr>
          <w:color w:val="auto"/>
          <w:sz w:val="21"/>
          <w:highlight w:val="none"/>
        </w:rPr>
        <mc:AlternateContent>
          <mc:Choice Requires="wps">
            <w:drawing>
              <wp:anchor distT="0" distB="0" distL="114300" distR="114300" simplePos="0" relativeHeight="251662336" behindDoc="0" locked="0" layoutInCell="1" allowOverlap="1">
                <wp:simplePos x="0" y="0"/>
                <wp:positionH relativeFrom="page">
                  <wp:posOffset>2520315</wp:posOffset>
                </wp:positionH>
                <wp:positionV relativeFrom="page">
                  <wp:posOffset>2124075</wp:posOffset>
                </wp:positionV>
                <wp:extent cx="4320540" cy="720090"/>
                <wp:effectExtent l="0" t="0" r="3810" b="3810"/>
                <wp:wrapNone/>
                <wp:docPr id="5"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5"/>
                              <w:bidi w:val="0"/>
                              <w:rPr>
                                <w:rFonts w:hint="eastAsia"/>
                                <w:lang w:eastAsia="zh-CN"/>
                              </w:rPr>
                            </w:pPr>
                            <w:r>
                              <w:rPr>
                                <w:rFonts w:hint="eastAsia"/>
                                <w:lang w:eastAsia="zh-CN"/>
                              </w:rPr>
                              <w:t>DB5309/T</w:t>
                            </w:r>
                          </w:p>
                          <w:p>
                            <w:pPr>
                              <w:pStyle w:val="267"/>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198.45pt;margin-top:167.25pt;height:56.7pt;width:340.2pt;mso-position-horizontal-relative:page;mso-position-vertical-relative:page;z-index:251662336;mso-width-relative:page;mso-height-relative:page;" fillcolor="#FFFFFF [3201]" filled="t" stroked="f" coordsize="21600,21600" o:gfxdata="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Uzsr7cAAAADAEAAA8AAAAAAAAAAQAgAAAAIgAAAGRycy9kb3ducmV2LnhtbFBLAQIUABQA&#10;AAAIAIdO4kDd/prVXgIAAIsEAAAOAAAAAAAAAAEAIAAAACsBAABkcnMvZTJvRG9jLnhtbFBLBQYA&#10;AAAABgAGAFkBAAD7BQAAAAA=&#10;">
                <v:fill on="t" focussize="0,0"/>
                <v:stroke on="f" weight="0.5pt"/>
                <v:imagedata o:title=""/>
                <o:lock v:ext="edit" aspectratio="f"/>
                <v:textbox inset="0mm,0mm,2.54mm,0mm">
                  <w:txbxContent>
                    <w:p>
                      <w:pPr>
                        <w:pStyle w:val="265"/>
                        <w:bidi w:val="0"/>
                        <w:rPr>
                          <w:rFonts w:hint="eastAsia"/>
                          <w:lang w:eastAsia="zh-CN"/>
                        </w:rPr>
                      </w:pPr>
                      <w:r>
                        <w:rPr>
                          <w:rFonts w:hint="eastAsia"/>
                          <w:lang w:eastAsia="zh-CN"/>
                        </w:rPr>
                        <w:t>DB5309/T</w:t>
                      </w:r>
                    </w:p>
                    <w:p>
                      <w:pPr>
                        <w:pStyle w:val="267"/>
                        <w:bidi w:val="0"/>
                        <w:rPr>
                          <w:rFonts w:hint="eastAsia"/>
                          <w:lang w:eastAsia="zh-CN"/>
                        </w:rPr>
                      </w:pPr>
                    </w:p>
                  </w:txbxContent>
                </v:textbox>
              </v:shape>
            </w:pict>
          </mc:Fallback>
        </mc:AlternateContent>
      </w:r>
    </w:p>
    <w:p>
      <w:pPr>
        <w:pStyle w:val="256"/>
        <w:bidi w:val="0"/>
        <w:rPr>
          <w:rFonts w:hint="eastAsia"/>
          <w:color w:val="auto"/>
          <w:highlight w:val="none"/>
          <w:lang w:eastAsia="zh-CN"/>
        </w:rPr>
      </w:pPr>
      <w:bookmarkStart w:id="1" w:name="标准前言"/>
      <w:bookmarkEnd w:id="1"/>
      <w:r>
        <w:rPr>
          <w:rFonts w:hint="eastAsia"/>
          <w:color w:val="auto"/>
          <w:highlight w:val="none"/>
          <w:lang w:eastAsia="zh-CN"/>
        </w:rPr>
        <w:t>前    言</w:t>
      </w:r>
    </w:p>
    <w:p>
      <w:pPr>
        <w:pStyle w:val="258"/>
        <w:bidi w:val="0"/>
        <w:rPr>
          <w:rFonts w:hint="eastAsia"/>
          <w:lang w:eastAsia="zh-CN"/>
        </w:rPr>
      </w:pPr>
      <w:r>
        <w:rPr>
          <w:rFonts w:hint="eastAsia"/>
          <w:lang w:eastAsia="zh-CN"/>
        </w:rPr>
        <w:t>本文件按照GB/T 1.1—2020《标准化工作导则  第1部分：标准化文件的结构和起草规则》的规定起草。</w:t>
      </w:r>
    </w:p>
    <w:p>
      <w:pPr>
        <w:pStyle w:val="258"/>
        <w:bidi w:val="0"/>
        <w:rPr>
          <w:rFonts w:hint="eastAsia"/>
          <w:lang w:eastAsia="zh-CN"/>
        </w:rPr>
      </w:pPr>
      <w:r>
        <w:rPr>
          <w:rFonts w:hint="eastAsia"/>
        </w:rPr>
        <w:t>本文件由云南本源生物医药有限公司提出</w:t>
      </w:r>
      <w:r>
        <w:rPr>
          <w:rFonts w:hint="eastAsia"/>
          <w:lang w:eastAsia="zh-CN"/>
        </w:rPr>
        <w:t>。</w:t>
      </w:r>
    </w:p>
    <w:p>
      <w:pPr>
        <w:pStyle w:val="258"/>
        <w:bidi w:val="0"/>
      </w:pPr>
      <w:r>
        <w:rPr>
          <w:rFonts w:hint="eastAsia"/>
          <w:lang w:val="en-US" w:eastAsia="zh-CN"/>
        </w:rPr>
        <w:t>本文件由</w:t>
      </w:r>
      <w:r>
        <w:rPr>
          <w:rFonts w:hint="eastAsia"/>
        </w:rPr>
        <w:t>临沧市农业农村局归口。</w:t>
      </w:r>
    </w:p>
    <w:p>
      <w:pPr>
        <w:pStyle w:val="258"/>
        <w:bidi w:val="0"/>
        <w:rPr>
          <w:rFonts w:hint="eastAsia"/>
          <w:lang w:val="en-US" w:eastAsia="zh-CN"/>
        </w:rPr>
      </w:pPr>
      <w:r>
        <w:rPr>
          <w:rFonts w:hint="eastAsia"/>
          <w:lang w:val="en-US" w:eastAsia="zh-CN"/>
        </w:rPr>
        <w:t>本文件起草单位：云南本源生物医药有限公司、临沧市检验检测认证院、孟定海关综合技术中心、滇西科技师范学院、临沧市农业技术推广站。</w:t>
      </w:r>
    </w:p>
    <w:p>
      <w:pPr>
        <w:pStyle w:val="258"/>
        <w:bidi w:val="0"/>
      </w:pPr>
      <w:r>
        <w:rPr>
          <w:rFonts w:hint="eastAsia"/>
        </w:rPr>
        <w:t>本文件主要起草人：</w:t>
      </w:r>
      <w:r>
        <w:rPr>
          <w:rFonts w:hint="eastAsia"/>
          <w:lang w:val="en-US" w:eastAsia="zh-CN"/>
        </w:rPr>
        <w:t>杜蓉、唐忠凤、俸文琪、字国林、唐德娟、张洋滔、鲁强、董斌、罗震宇、黄飞燕、张仙、周虹、张梦笛、张东成、左婷婷、郑家银、李银军、程凤兴、唐永禄、查应祥。</w:t>
      </w:r>
    </w:p>
    <w:p>
      <w:pPr>
        <w:pStyle w:val="258"/>
        <w:bidi w:val="0"/>
        <w:rPr>
          <w:rFonts w:hint="eastAsia"/>
        </w:rPr>
      </w:pPr>
      <w:r>
        <w:rPr>
          <w:rFonts w:hint="eastAsia"/>
        </w:rPr>
        <w:t>本文件及其所替代文件的历次版本发布情况为：本次为首次发布。</w:t>
      </w:r>
    </w:p>
    <w:p>
      <w:pPr>
        <w:pStyle w:val="258"/>
        <w:bidi w:val="0"/>
        <w:rPr>
          <w:rFonts w:hint="eastAsia"/>
          <w:lang w:eastAsia="zh-CN"/>
        </w:rPr>
      </w:pPr>
      <w:r>
        <w:rPr>
          <w:rFonts w:hint="eastAsia"/>
          <w:lang w:eastAsia="zh-CN"/>
        </w:rPr>
        <w:t>请注意本文件的某些地方可能涉及专利，本文件的发布机构不承担识别这些专利的责任。</w:t>
      </w:r>
    </w:p>
    <w:p>
      <w:pPr>
        <w:pStyle w:val="258"/>
        <w:bidi w:val="0"/>
        <w:rPr>
          <w:rFonts w:hint="eastAsia"/>
          <w:color w:val="auto"/>
          <w:highlight w:val="none"/>
          <w:lang w:eastAsia="zh-CN"/>
        </w:rPr>
      </w:pPr>
    </w:p>
    <w:p>
      <w:pPr>
        <w:pStyle w:val="258"/>
        <w:bidi w:val="0"/>
        <w:rPr>
          <w:rFonts w:hint="eastAsia"/>
          <w:color w:val="auto"/>
          <w:highlight w:val="none"/>
          <w:lang w:eastAsia="zh-CN"/>
        </w:rPr>
      </w:pPr>
    </w:p>
    <w:p>
      <w:pPr>
        <w:pStyle w:val="258"/>
        <w:bidi w:val="0"/>
        <w:rPr>
          <w:rFonts w:hint="eastAsia"/>
          <w:color w:val="auto"/>
          <w:highlight w:val="none"/>
          <w:lang w:eastAsia="zh-CN"/>
        </w:rPr>
      </w:pPr>
    </w:p>
    <w:p>
      <w:pPr>
        <w:pStyle w:val="258"/>
        <w:bidi w:val="0"/>
        <w:rPr>
          <w:rFonts w:hint="eastAsia"/>
          <w:color w:val="auto"/>
          <w:highlight w:val="none"/>
          <w:lang w:eastAsia="zh-CN"/>
        </w:rPr>
        <w:sectPr>
          <w:headerReference r:id="rId10" w:type="first"/>
          <w:headerReference r:id="rId9" w:type="default"/>
          <w:footerReference r:id="rId11" w:type="default"/>
          <w:pgSz w:w="11907" w:h="16839"/>
          <w:pgMar w:top="1418" w:right="1134" w:bottom="1134" w:left="1418" w:header="1418" w:footer="1134" w:gutter="0"/>
          <w:lnNumType w:countBy="0" w:restart="continuous"/>
          <w:pgNumType w:fmt="upperRoman" w:start="1"/>
          <w:cols w:space="425" w:num="1"/>
          <w:rtlGutter w:val="0"/>
          <w:docGrid w:type="lines" w:linePitch="312" w:charSpace="0"/>
        </w:sectPr>
      </w:pPr>
    </w:p>
    <w:p>
      <w:pPr>
        <w:pStyle w:val="315"/>
        <w:bidi w:val="0"/>
        <w:rPr>
          <w:rFonts w:hint="eastAsia"/>
          <w:color w:val="auto"/>
          <w:highlight w:val="none"/>
          <w:lang w:eastAsia="zh-CN"/>
        </w:rPr>
      </w:pPr>
      <w:bookmarkStart w:id="2" w:name="标准内容"/>
      <w:bookmarkEnd w:id="2"/>
      <w:r>
        <w:rPr>
          <w:rFonts w:hint="eastAsia"/>
          <w:color w:val="auto"/>
          <w:highlight w:val="none"/>
          <w:lang w:val="en-US" w:eastAsia="zh-CN"/>
        </w:rPr>
        <w:t>瓜子金</w:t>
      </w:r>
      <w:r>
        <w:rPr>
          <w:rFonts w:hint="eastAsia"/>
          <w:color w:val="auto"/>
          <w:highlight w:val="none"/>
          <w:lang w:eastAsia="zh-CN"/>
        </w:rPr>
        <w:t>栽培技术规程</w:t>
      </w:r>
    </w:p>
    <w:p>
      <w:pPr>
        <w:pStyle w:val="259"/>
        <w:rPr>
          <w:color w:val="auto"/>
          <w:highlight w:val="none"/>
        </w:rPr>
      </w:pPr>
      <w:r>
        <w:rPr>
          <w:rFonts w:hint="eastAsia"/>
          <w:color w:val="auto"/>
          <w:highlight w:val="none"/>
        </w:rPr>
        <w:t>范围</w:t>
      </w:r>
    </w:p>
    <w:p>
      <w:pPr>
        <w:pStyle w:val="258"/>
        <w:bidi w:val="0"/>
        <w:rPr>
          <w:rFonts w:hint="eastAsia"/>
          <w:color w:val="auto"/>
          <w:highlight w:val="none"/>
          <w:lang w:eastAsia="zh-CN"/>
        </w:rPr>
      </w:pPr>
      <w:r>
        <w:rPr>
          <w:rFonts w:hint="default"/>
          <w:color w:val="auto"/>
          <w:highlight w:val="none"/>
        </w:rPr>
        <w:t>本文件规定了</w:t>
      </w:r>
      <w:r>
        <w:rPr>
          <w:rFonts w:hint="eastAsia"/>
          <w:color w:val="auto"/>
          <w:highlight w:val="none"/>
          <w:lang w:val="en-US" w:eastAsia="zh-CN"/>
        </w:rPr>
        <w:t>临沧市瓜子金</w:t>
      </w:r>
      <w:r>
        <w:rPr>
          <w:rFonts w:hint="default"/>
          <w:color w:val="auto"/>
          <w:highlight w:val="none"/>
        </w:rPr>
        <w:t>种植的术语和定义、</w:t>
      </w:r>
      <w:r>
        <w:rPr>
          <w:rFonts w:hint="eastAsia"/>
          <w:color w:val="auto"/>
          <w:highlight w:val="none"/>
          <w:lang w:val="en-US" w:eastAsia="zh-CN"/>
        </w:rPr>
        <w:t>产地</w:t>
      </w:r>
      <w:r>
        <w:rPr>
          <w:rFonts w:hint="default"/>
          <w:color w:val="auto"/>
          <w:highlight w:val="none"/>
        </w:rPr>
        <w:t>环境要求</w:t>
      </w:r>
      <w:r>
        <w:rPr>
          <w:rFonts w:hint="eastAsia"/>
          <w:color w:val="auto"/>
          <w:highlight w:val="none"/>
          <w:lang w:eastAsia="zh-CN"/>
        </w:rPr>
        <w:t>、</w:t>
      </w:r>
      <w:r>
        <w:rPr>
          <w:rFonts w:hint="eastAsia"/>
          <w:color w:val="auto"/>
          <w:highlight w:val="none"/>
          <w:lang w:val="en-US" w:eastAsia="zh-CN"/>
        </w:rPr>
        <w:t>种苗繁育、大田移栽</w:t>
      </w:r>
      <w:bookmarkStart w:id="10" w:name="_GoBack"/>
      <w:bookmarkEnd w:id="10"/>
      <w:r>
        <w:rPr>
          <w:rFonts w:hint="eastAsia"/>
          <w:color w:val="auto"/>
          <w:highlight w:val="none"/>
          <w:lang w:val="en-US" w:eastAsia="zh-CN"/>
        </w:rPr>
        <w:t>定植、田间管理、病虫草害管理、采收、加工和贮存、档案管理等内容</w:t>
      </w:r>
      <w:r>
        <w:rPr>
          <w:rFonts w:hint="eastAsia"/>
          <w:color w:val="auto"/>
          <w:highlight w:val="none"/>
          <w:lang w:eastAsia="zh-CN"/>
        </w:rPr>
        <w:t>。</w:t>
      </w:r>
    </w:p>
    <w:p>
      <w:pPr>
        <w:pStyle w:val="258"/>
        <w:bidi w:val="0"/>
        <w:rPr>
          <w:rFonts w:hint="default"/>
          <w:color w:val="auto"/>
          <w:highlight w:val="none"/>
          <w:lang w:val="en-US" w:eastAsia="zh-CN"/>
        </w:rPr>
      </w:pPr>
      <w:r>
        <w:rPr>
          <w:rFonts w:hint="eastAsia"/>
          <w:color w:val="auto"/>
          <w:highlight w:val="none"/>
          <w:lang w:val="en-US" w:eastAsia="zh-CN"/>
        </w:rPr>
        <w:t>本文件适用于临沧市瓜子金的栽培与生产。</w:t>
      </w:r>
    </w:p>
    <w:p>
      <w:pPr>
        <w:pStyle w:val="259"/>
        <w:rPr>
          <w:color w:val="auto"/>
          <w:highlight w:val="none"/>
        </w:rPr>
      </w:pPr>
      <w:bookmarkStart w:id="3" w:name="_Toc26986531"/>
      <w:bookmarkStart w:id="4" w:name="_Toc26718931"/>
      <w:bookmarkStart w:id="5" w:name="_Toc26986772"/>
      <w:r>
        <w:rPr>
          <w:rFonts w:hint="eastAsia"/>
          <w:color w:val="auto"/>
          <w:highlight w:val="none"/>
        </w:rPr>
        <w:t>规范性引用文件</w:t>
      </w:r>
      <w:bookmarkEnd w:id="3"/>
      <w:bookmarkEnd w:id="4"/>
      <w:bookmarkEnd w:id="5"/>
    </w:p>
    <w:p>
      <w:pPr>
        <w:pStyle w:val="258"/>
        <w:ind w:firstLine="420"/>
        <w:rPr>
          <w:color w:val="auto"/>
          <w:highlight w:val="none"/>
        </w:rPr>
      </w:pPr>
      <w:sdt>
        <w:sdtPr>
          <w:rPr>
            <w:rFonts w:hint="eastAsia"/>
            <w:color w:val="auto"/>
            <w:highlight w:val="none"/>
          </w:rPr>
          <w:alias w:val="规范性引用文件文字描述选择"/>
          <w:tag w:val="规范性引用文件文字描述选择"/>
          <w:id w:val="715848253"/>
          <w:placeholder>
            <w:docPart w:val="628E8159288E40C2AB02C9C3B73C502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highlight w:val="none"/>
          </w:rPr>
        </w:sdtEndPr>
        <w:sdtContent>
          <w:r>
            <w:rPr>
              <w:rFonts w:hint="eastAsia"/>
              <w:color w:val="auto"/>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rPr>
          <w:color w:val="auto"/>
          <w:highlight w:val="none"/>
        </w:rPr>
        <w:tab/>
      </w:r>
    </w:p>
    <w:p>
      <w:pPr>
        <w:pStyle w:val="258"/>
        <w:bidi w:val="0"/>
        <w:rPr>
          <w:rFonts w:hint="default"/>
          <w:color w:val="auto"/>
          <w:highlight w:val="none"/>
        </w:rPr>
      </w:pPr>
      <w:r>
        <w:rPr>
          <w:rFonts w:hint="default"/>
          <w:color w:val="auto"/>
          <w:highlight w:val="none"/>
          <w:lang w:val="en-US" w:eastAsia="zh-CN"/>
        </w:rPr>
        <w:t>GB</w:t>
      </w:r>
      <w:r>
        <w:rPr>
          <w:rFonts w:hint="eastAsia"/>
          <w:color w:val="auto"/>
          <w:highlight w:val="none"/>
          <w:lang w:val="en-US" w:eastAsia="zh-CN"/>
        </w:rPr>
        <w:t xml:space="preserve"> </w:t>
      </w:r>
      <w:r>
        <w:rPr>
          <w:rFonts w:hint="default"/>
          <w:color w:val="auto"/>
          <w:highlight w:val="none"/>
          <w:lang w:val="en-US" w:eastAsia="zh-CN"/>
        </w:rPr>
        <w:t>3095</w:t>
      </w:r>
      <w:r>
        <w:rPr>
          <w:rFonts w:hint="eastAsia"/>
          <w:color w:val="auto"/>
          <w:highlight w:val="none"/>
          <w:lang w:val="en-US" w:eastAsia="zh-CN"/>
        </w:rPr>
        <w:t xml:space="preserve"> </w:t>
      </w:r>
      <w:r>
        <w:rPr>
          <w:rFonts w:hint="default"/>
          <w:color w:val="auto"/>
          <w:highlight w:val="none"/>
        </w:rPr>
        <w:t>环境空气质量标准</w:t>
      </w:r>
    </w:p>
    <w:p>
      <w:pPr>
        <w:pStyle w:val="258"/>
        <w:bidi w:val="0"/>
        <w:rPr>
          <w:rFonts w:hint="default"/>
          <w:color w:val="auto"/>
          <w:highlight w:val="none"/>
          <w:lang w:val="en-US" w:eastAsia="zh-CN"/>
        </w:rPr>
      </w:pPr>
      <w:r>
        <w:rPr>
          <w:rFonts w:hint="eastAsia"/>
          <w:color w:val="auto"/>
          <w:highlight w:val="none"/>
          <w:lang w:val="en-US" w:eastAsia="zh-CN"/>
        </w:rPr>
        <w:t>GB∕T 4455 农业用聚乙烯吹塑棚膜</w:t>
      </w:r>
    </w:p>
    <w:p>
      <w:pPr>
        <w:pStyle w:val="258"/>
        <w:bidi w:val="0"/>
        <w:rPr>
          <w:rFonts w:hint="eastAsia"/>
          <w:color w:val="auto"/>
          <w:highlight w:val="none"/>
        </w:rPr>
      </w:pPr>
      <w:r>
        <w:rPr>
          <w:rFonts w:hint="default"/>
          <w:color w:val="auto"/>
          <w:highlight w:val="none"/>
          <w:lang w:val="en-US" w:eastAsia="zh-CN"/>
        </w:rPr>
        <w:t>GB 5084</w:t>
      </w:r>
      <w:r>
        <w:rPr>
          <w:rFonts w:hint="eastAsia"/>
          <w:color w:val="auto"/>
          <w:highlight w:val="none"/>
          <w:lang w:val="en-US" w:eastAsia="zh-CN"/>
        </w:rPr>
        <w:t xml:space="preserve"> </w:t>
      </w:r>
      <w:r>
        <w:rPr>
          <w:rFonts w:hint="eastAsia"/>
          <w:color w:val="auto"/>
          <w:highlight w:val="none"/>
        </w:rPr>
        <w:t>农田灌溉水质标准</w:t>
      </w:r>
    </w:p>
    <w:p>
      <w:pPr>
        <w:pStyle w:val="258"/>
        <w:bidi w:val="0"/>
        <w:rPr>
          <w:rFonts w:hint="eastAsia"/>
          <w:color w:val="auto"/>
          <w:highlight w:val="none"/>
        </w:rPr>
      </w:pPr>
      <w:r>
        <w:rPr>
          <w:rFonts w:hint="default"/>
          <w:color w:val="auto"/>
          <w:highlight w:val="none"/>
          <w:lang w:val="en-US" w:eastAsia="zh-CN"/>
        </w:rPr>
        <w:t>GB</w:t>
      </w:r>
      <w:r>
        <w:rPr>
          <w:rFonts w:hint="eastAsia"/>
          <w:color w:val="auto"/>
          <w:highlight w:val="none"/>
          <w:lang w:val="en-US" w:eastAsia="zh-CN"/>
        </w:rPr>
        <w:t xml:space="preserve"> </w:t>
      </w:r>
      <w:r>
        <w:rPr>
          <w:rFonts w:hint="default"/>
          <w:color w:val="auto"/>
          <w:highlight w:val="none"/>
          <w:lang w:val="en-US" w:eastAsia="zh-CN"/>
        </w:rPr>
        <w:t>15618</w:t>
      </w:r>
      <w:r>
        <w:rPr>
          <w:rFonts w:hint="eastAsia"/>
          <w:color w:val="auto"/>
          <w:highlight w:val="none"/>
          <w:lang w:val="en-US" w:eastAsia="zh-CN"/>
        </w:rPr>
        <w:t xml:space="preserve"> </w:t>
      </w:r>
      <w:r>
        <w:rPr>
          <w:rFonts w:hint="eastAsia"/>
          <w:color w:val="auto"/>
          <w:highlight w:val="none"/>
        </w:rPr>
        <w:t>土壤环境质量 农用地土壤污染风险管控标准</w:t>
      </w:r>
    </w:p>
    <w:p>
      <w:pPr>
        <w:pStyle w:val="258"/>
        <w:bidi w:val="0"/>
        <w:rPr>
          <w:rFonts w:hint="eastAsia"/>
          <w:color w:val="auto"/>
          <w:highlight w:val="none"/>
        </w:rPr>
      </w:pPr>
      <w:r>
        <w:rPr>
          <w:rFonts w:hint="eastAsia"/>
          <w:color w:val="auto"/>
          <w:highlight w:val="none"/>
          <w:lang w:val="en-US" w:eastAsia="zh-CN"/>
        </w:rPr>
        <w:t>《中国药典》（2020版）</w:t>
      </w:r>
    </w:p>
    <w:p>
      <w:pPr>
        <w:pStyle w:val="259"/>
        <w:rPr>
          <w:color w:val="auto"/>
          <w:highlight w:val="none"/>
        </w:rPr>
      </w:pPr>
      <w:r>
        <w:rPr>
          <w:rFonts w:hint="eastAsia"/>
          <w:color w:val="auto"/>
          <w:highlight w:val="none"/>
        </w:rPr>
        <w:t>术语和定义</w:t>
      </w:r>
    </w:p>
    <w:sdt>
      <w:sdtPr>
        <w:rPr>
          <w:color w:val="auto"/>
          <w:highlight w:val="none"/>
        </w:rPr>
        <w:alias w:val="术语和定义文字描述选择"/>
        <w:tag w:val="术语和定义文字描述选择"/>
        <w:id w:val="-1909835108"/>
        <w:placeholder>
          <w:docPart w:val="628E8159288E40C2AB02C9C3B73C5026"/>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highlight w:val="none"/>
        </w:rPr>
      </w:sdtEndPr>
      <w:sdtContent>
        <w:p>
          <w:pPr>
            <w:pStyle w:val="258"/>
            <w:ind w:firstLine="420"/>
            <w:rPr>
              <w:rFonts w:hint="default"/>
              <w:color w:val="auto"/>
              <w:highlight w:val="none"/>
            </w:rPr>
          </w:pPr>
          <w:bookmarkStart w:id="6" w:name="_Toc26986532"/>
          <w:bookmarkEnd w:id="6"/>
          <w:r>
            <w:rPr>
              <w:color w:val="auto"/>
              <w:highlight w:val="none"/>
            </w:rPr>
            <w:t>下列术语和定义适用于本文件。</w:t>
          </w:r>
        </w:p>
      </w:sdtContent>
    </w:sdt>
    <w:p>
      <w:pPr>
        <w:pStyle w:val="323"/>
        <w:bidi w:val="0"/>
        <w:rPr>
          <w:rFonts w:hint="default"/>
          <w:color w:val="auto"/>
          <w:highlight w:val="none"/>
          <w:lang w:val="en-US" w:eastAsia="zh-CN"/>
        </w:rPr>
      </w:pPr>
      <w:r>
        <w:rPr>
          <w:rFonts w:hint="eastAsia"/>
          <w:color w:val="auto"/>
          <w:highlight w:val="none"/>
          <w:lang w:val="en-US" w:eastAsia="zh-CN"/>
        </w:rPr>
        <w:br w:type="textWrapping"/>
      </w:r>
      <w:r>
        <w:rPr>
          <w:rFonts w:hint="eastAsia"/>
          <w:color w:val="auto"/>
          <w:highlight w:val="none"/>
          <w:lang w:val="en-US" w:eastAsia="zh-CN"/>
        </w:rPr>
        <w:t xml:space="preserve">    瓜子金</w:t>
      </w:r>
    </w:p>
    <w:p>
      <w:pPr>
        <w:pStyle w:val="258"/>
        <w:bidi w:val="0"/>
        <w:rPr>
          <w:rFonts w:hint="eastAsia"/>
          <w:color w:val="auto"/>
          <w:highlight w:val="none"/>
          <w:lang w:val="en-US" w:eastAsia="zh-CN"/>
        </w:rPr>
      </w:pPr>
      <w:r>
        <w:rPr>
          <w:rFonts w:hint="eastAsia"/>
          <w:color w:val="auto"/>
          <w:highlight w:val="none"/>
          <w:lang w:val="en-US" w:eastAsia="zh-CN"/>
        </w:rPr>
        <w:t>瓜子金</w:t>
      </w:r>
      <w:r>
        <w:rPr>
          <w:rFonts w:hint="eastAsia"/>
          <w:i w:val="0"/>
          <w:iCs w:val="0"/>
          <w:color w:val="auto"/>
          <w:highlight w:val="none"/>
          <w:lang w:val="en-US" w:eastAsia="zh-CN"/>
        </w:rPr>
        <w:t>（</w:t>
      </w:r>
      <w:r>
        <w:rPr>
          <w:rFonts w:hint="eastAsia"/>
          <w:i/>
          <w:iCs/>
          <w:color w:val="auto"/>
          <w:highlight w:val="none"/>
          <w:lang w:val="en-US" w:eastAsia="zh-CN"/>
        </w:rPr>
        <w:t>Polygala japonica</w:t>
      </w:r>
      <w:r>
        <w:rPr>
          <w:rFonts w:hint="eastAsia"/>
          <w:i w:val="0"/>
          <w:iCs w:val="0"/>
          <w:color w:val="auto"/>
          <w:highlight w:val="none"/>
          <w:lang w:val="en-US" w:eastAsia="zh-CN"/>
        </w:rPr>
        <w:t xml:space="preserve"> Houtt.）</w:t>
      </w:r>
      <w:r>
        <w:rPr>
          <w:rFonts w:hint="eastAsia"/>
          <w:color w:val="auto"/>
          <w:highlight w:val="none"/>
          <w:lang w:val="en-US" w:eastAsia="zh-CN"/>
        </w:rPr>
        <w:t xml:space="preserve">，远志科植物，一种常用的佤族特色医药，佤名：Nyiex liang </w:t>
      </w:r>
      <w:r>
        <w:rPr>
          <w:rFonts w:hint="eastAsia"/>
          <w:i w:val="0"/>
          <w:iCs w:val="0"/>
          <w:color w:val="auto"/>
          <w:highlight w:val="none"/>
          <w:lang w:val="en-US" w:eastAsia="zh-CN"/>
        </w:rPr>
        <w:t>geed。别名辰砂</w:t>
      </w:r>
      <w:r>
        <w:rPr>
          <w:rFonts w:hint="eastAsia"/>
          <w:color w:val="auto"/>
          <w:highlight w:val="none"/>
          <w:lang w:val="en-US" w:eastAsia="zh-CN"/>
        </w:rPr>
        <w:t>草、金锁匙、瓜子草、女儿草、高脚瓜子草、产后草等，是一种常用的佤族特色医药。</w:t>
      </w:r>
    </w:p>
    <w:p>
      <w:pPr>
        <w:pStyle w:val="259"/>
        <w:bidi w:val="0"/>
        <w:rPr>
          <w:rFonts w:hint="eastAsia"/>
          <w:color w:val="auto"/>
          <w:highlight w:val="none"/>
          <w:lang w:val="en-US" w:eastAsia="zh-CN"/>
        </w:rPr>
      </w:pPr>
      <w:r>
        <w:rPr>
          <w:rFonts w:hint="eastAsia"/>
          <w:color w:val="auto"/>
          <w:highlight w:val="none"/>
          <w:lang w:val="en-US" w:eastAsia="zh-CN"/>
        </w:rPr>
        <w:t>产地环境要求</w:t>
      </w:r>
    </w:p>
    <w:p>
      <w:pPr>
        <w:pStyle w:val="258"/>
        <w:bidi w:val="0"/>
        <w:rPr>
          <w:rFonts w:hint="default"/>
          <w:color w:val="auto"/>
          <w:highlight w:val="none"/>
          <w:lang w:val="en-US" w:eastAsia="zh-CN"/>
        </w:rPr>
      </w:pPr>
      <w:r>
        <w:rPr>
          <w:rFonts w:hint="eastAsia"/>
          <w:color w:val="auto"/>
          <w:highlight w:val="none"/>
        </w:rPr>
        <w:t>海拔</w:t>
      </w:r>
      <w:r>
        <w:rPr>
          <w:rFonts w:hint="eastAsia"/>
          <w:color w:val="auto"/>
          <w:highlight w:val="none"/>
          <w:lang w:val="en-US" w:eastAsia="zh-CN"/>
        </w:rPr>
        <w:t xml:space="preserve">800 </w:t>
      </w:r>
      <w:r>
        <w:rPr>
          <w:rFonts w:hint="eastAsia"/>
          <w:color w:val="auto"/>
          <w:highlight w:val="none"/>
        </w:rPr>
        <w:t>m～</w:t>
      </w:r>
      <w:r>
        <w:rPr>
          <w:rFonts w:hint="eastAsia"/>
          <w:color w:val="auto"/>
          <w:highlight w:val="none"/>
          <w:lang w:val="en-US" w:eastAsia="zh-CN"/>
        </w:rPr>
        <w:t>21</w:t>
      </w:r>
      <w:r>
        <w:rPr>
          <w:rFonts w:hint="eastAsia"/>
          <w:color w:val="auto"/>
          <w:highlight w:val="none"/>
        </w:rPr>
        <w:t>00</w:t>
      </w:r>
      <w:r>
        <w:rPr>
          <w:rFonts w:hint="eastAsia"/>
          <w:color w:val="auto"/>
          <w:highlight w:val="none"/>
          <w:lang w:val="en-US" w:eastAsia="zh-CN"/>
        </w:rPr>
        <w:t xml:space="preserve"> </w:t>
      </w:r>
      <w:r>
        <w:rPr>
          <w:rFonts w:hint="eastAsia"/>
          <w:color w:val="auto"/>
          <w:highlight w:val="none"/>
        </w:rPr>
        <w:t>m，年平均气温为1</w:t>
      </w:r>
      <w:r>
        <w:rPr>
          <w:rFonts w:hint="eastAsia"/>
          <w:color w:val="auto"/>
          <w:highlight w:val="none"/>
          <w:lang w:val="en-US" w:eastAsia="zh-CN"/>
        </w:rPr>
        <w:t>5</w:t>
      </w:r>
      <w:r>
        <w:rPr>
          <w:rFonts w:hint="eastAsia"/>
          <w:color w:val="auto"/>
          <w:highlight w:val="none"/>
        </w:rPr>
        <w:t>℃～2</w:t>
      </w:r>
      <w:r>
        <w:rPr>
          <w:rFonts w:hint="eastAsia"/>
          <w:color w:val="auto"/>
          <w:highlight w:val="none"/>
          <w:lang w:val="en-US" w:eastAsia="zh-CN"/>
        </w:rPr>
        <w:t>1</w:t>
      </w:r>
      <w:r>
        <w:rPr>
          <w:rFonts w:hint="eastAsia"/>
          <w:color w:val="auto"/>
          <w:highlight w:val="none"/>
        </w:rPr>
        <w:t>℃，年均降雨量在</w:t>
      </w:r>
      <w:r>
        <w:rPr>
          <w:rFonts w:hint="eastAsia"/>
          <w:color w:val="auto"/>
          <w:highlight w:val="none"/>
          <w:lang w:val="en-US" w:eastAsia="zh-CN"/>
        </w:rPr>
        <w:t xml:space="preserve">800 </w:t>
      </w:r>
      <w:r>
        <w:rPr>
          <w:rFonts w:hint="eastAsia"/>
          <w:color w:val="auto"/>
          <w:highlight w:val="none"/>
        </w:rPr>
        <w:t>mm～</w:t>
      </w:r>
      <w:r>
        <w:rPr>
          <w:rFonts w:hint="eastAsia"/>
          <w:color w:val="auto"/>
          <w:highlight w:val="none"/>
          <w:lang w:val="en-US" w:eastAsia="zh-CN"/>
        </w:rPr>
        <w:t xml:space="preserve">2000 </w:t>
      </w:r>
      <w:r>
        <w:rPr>
          <w:rFonts w:hint="eastAsia"/>
          <w:color w:val="auto"/>
          <w:highlight w:val="none"/>
        </w:rPr>
        <w:t>mm</w:t>
      </w:r>
      <w:r>
        <w:rPr>
          <w:rFonts w:hint="eastAsia"/>
          <w:color w:val="auto"/>
          <w:highlight w:val="none"/>
          <w:lang w:eastAsia="zh-CN"/>
        </w:rPr>
        <w:t>。</w:t>
      </w:r>
      <w:r>
        <w:rPr>
          <w:rFonts w:hint="eastAsia"/>
          <w:color w:val="auto"/>
          <w:highlight w:val="none"/>
          <w:lang w:val="en-US" w:eastAsia="zh-CN"/>
        </w:rPr>
        <w:t>空气</w:t>
      </w:r>
      <w:r>
        <w:rPr>
          <w:rFonts w:hint="default"/>
          <w:color w:val="auto"/>
          <w:highlight w:val="none"/>
          <w:lang w:val="en-US" w:eastAsia="zh-CN"/>
        </w:rPr>
        <w:t>环境质量</w:t>
      </w:r>
      <w:r>
        <w:rPr>
          <w:rFonts w:hint="eastAsia"/>
          <w:color w:val="auto"/>
          <w:highlight w:val="none"/>
          <w:lang w:val="en-US" w:eastAsia="zh-CN"/>
        </w:rPr>
        <w:t>应</w:t>
      </w:r>
      <w:r>
        <w:rPr>
          <w:rFonts w:hint="default"/>
          <w:color w:val="auto"/>
          <w:highlight w:val="none"/>
          <w:lang w:val="en-US" w:eastAsia="zh-CN"/>
        </w:rPr>
        <w:t>符合GB</w:t>
      </w:r>
      <w:r>
        <w:rPr>
          <w:rFonts w:hint="eastAsia"/>
          <w:color w:val="auto"/>
          <w:highlight w:val="none"/>
          <w:lang w:val="en-US" w:eastAsia="zh-CN"/>
        </w:rPr>
        <w:t xml:space="preserve"> </w:t>
      </w:r>
      <w:r>
        <w:rPr>
          <w:rFonts w:hint="default"/>
          <w:color w:val="auto"/>
          <w:highlight w:val="none"/>
          <w:lang w:val="en-US" w:eastAsia="zh-CN"/>
        </w:rPr>
        <w:t>3095</w:t>
      </w:r>
      <w:r>
        <w:rPr>
          <w:rFonts w:hint="eastAsia"/>
          <w:color w:val="auto"/>
          <w:highlight w:val="none"/>
          <w:lang w:val="en-US" w:eastAsia="zh-CN"/>
        </w:rPr>
        <w:t>中二级的规定。</w:t>
      </w:r>
      <w:r>
        <w:rPr>
          <w:rFonts w:hint="default"/>
          <w:color w:val="auto"/>
          <w:highlight w:val="none"/>
          <w:lang w:val="en-US" w:eastAsia="zh-CN"/>
        </w:rPr>
        <w:t>土壤环境质量</w:t>
      </w:r>
      <w:r>
        <w:rPr>
          <w:rFonts w:hint="eastAsia"/>
          <w:color w:val="auto"/>
          <w:highlight w:val="none"/>
          <w:lang w:val="en-US" w:eastAsia="zh-CN"/>
        </w:rPr>
        <w:t>应</w:t>
      </w:r>
      <w:r>
        <w:rPr>
          <w:rFonts w:hint="default"/>
          <w:color w:val="auto"/>
          <w:highlight w:val="none"/>
          <w:lang w:val="en-US" w:eastAsia="zh-CN"/>
        </w:rPr>
        <w:t>符合GB</w:t>
      </w:r>
      <w:r>
        <w:rPr>
          <w:rFonts w:hint="eastAsia"/>
          <w:color w:val="auto"/>
          <w:highlight w:val="none"/>
          <w:lang w:val="en-US" w:eastAsia="zh-CN"/>
        </w:rPr>
        <w:t xml:space="preserve"> </w:t>
      </w:r>
      <w:r>
        <w:rPr>
          <w:rFonts w:hint="default"/>
          <w:color w:val="auto"/>
          <w:highlight w:val="none"/>
          <w:lang w:val="en-US" w:eastAsia="zh-CN"/>
        </w:rPr>
        <w:t>15618</w:t>
      </w:r>
      <w:r>
        <w:rPr>
          <w:rFonts w:hint="eastAsia"/>
          <w:color w:val="auto"/>
          <w:highlight w:val="none"/>
          <w:lang w:val="en-US" w:eastAsia="zh-CN"/>
        </w:rPr>
        <w:t>的规定</w:t>
      </w:r>
      <w:r>
        <w:rPr>
          <w:rFonts w:hint="eastAsia"/>
          <w:color w:val="auto"/>
          <w:highlight w:val="none"/>
          <w:lang w:eastAsia="zh-CN"/>
        </w:rPr>
        <w:t>。</w:t>
      </w:r>
      <w:r>
        <w:rPr>
          <w:rFonts w:hint="default"/>
          <w:color w:val="auto"/>
          <w:highlight w:val="none"/>
          <w:lang w:val="en-US" w:eastAsia="zh-CN"/>
        </w:rPr>
        <w:t>水</w:t>
      </w:r>
      <w:r>
        <w:rPr>
          <w:rFonts w:hint="eastAsia"/>
          <w:color w:val="auto"/>
          <w:highlight w:val="none"/>
          <w:lang w:val="en-US" w:eastAsia="zh-CN"/>
        </w:rPr>
        <w:t>的</w:t>
      </w:r>
      <w:r>
        <w:rPr>
          <w:rFonts w:hint="default"/>
          <w:color w:val="auto"/>
          <w:highlight w:val="none"/>
          <w:lang w:val="en-US" w:eastAsia="zh-CN"/>
        </w:rPr>
        <w:t>质量</w:t>
      </w:r>
      <w:r>
        <w:rPr>
          <w:rFonts w:hint="eastAsia"/>
          <w:color w:val="auto"/>
          <w:highlight w:val="none"/>
          <w:lang w:val="en-US" w:eastAsia="zh-CN"/>
        </w:rPr>
        <w:t>应</w:t>
      </w:r>
      <w:r>
        <w:rPr>
          <w:rFonts w:hint="default"/>
          <w:color w:val="auto"/>
          <w:highlight w:val="none"/>
          <w:lang w:val="en-US" w:eastAsia="zh-CN"/>
        </w:rPr>
        <w:t>符合GB 5084</w:t>
      </w:r>
      <w:r>
        <w:rPr>
          <w:rFonts w:hint="eastAsia"/>
          <w:color w:val="auto"/>
          <w:highlight w:val="none"/>
          <w:lang w:val="en-US" w:eastAsia="zh-CN"/>
        </w:rPr>
        <w:t>中旱地作物的规定</w:t>
      </w:r>
      <w:r>
        <w:rPr>
          <w:rFonts w:hint="default"/>
          <w:color w:val="auto"/>
          <w:highlight w:val="none"/>
          <w:lang w:val="en-US" w:eastAsia="zh-CN"/>
        </w:rPr>
        <w:t>。</w:t>
      </w:r>
    </w:p>
    <w:p>
      <w:pPr>
        <w:pStyle w:val="259"/>
        <w:bidi w:val="0"/>
        <w:rPr>
          <w:rFonts w:hint="eastAsia"/>
          <w:color w:val="auto"/>
          <w:highlight w:val="none"/>
          <w:lang w:val="en-US" w:eastAsia="zh-CN"/>
        </w:rPr>
      </w:pPr>
      <w:r>
        <w:rPr>
          <w:rFonts w:hint="eastAsia"/>
          <w:color w:val="auto"/>
          <w:highlight w:val="none"/>
          <w:lang w:val="en-US" w:eastAsia="zh-CN"/>
        </w:rPr>
        <w:t>种苗繁育</w:t>
      </w:r>
    </w:p>
    <w:p>
      <w:pPr>
        <w:pStyle w:val="260"/>
        <w:bidi w:val="0"/>
        <w:rPr>
          <w:rFonts w:hint="eastAsia"/>
          <w:color w:val="auto"/>
          <w:highlight w:val="none"/>
          <w:lang w:val="en-US" w:eastAsia="zh-CN"/>
        </w:rPr>
      </w:pPr>
      <w:r>
        <w:rPr>
          <w:rFonts w:hint="eastAsia"/>
          <w:color w:val="auto"/>
          <w:highlight w:val="none"/>
          <w:lang w:val="en-US" w:eastAsia="zh-CN"/>
        </w:rPr>
        <w:t>选地</w:t>
      </w:r>
    </w:p>
    <w:p>
      <w:pPr>
        <w:pStyle w:val="258"/>
        <w:rPr>
          <w:rFonts w:hint="eastAsia"/>
          <w:color w:val="auto"/>
          <w:highlight w:val="none"/>
          <w:lang w:val="en-US" w:eastAsia="zh-CN"/>
        </w:rPr>
      </w:pPr>
      <w:r>
        <w:rPr>
          <w:rFonts w:hint="eastAsia"/>
          <w:color w:val="auto"/>
          <w:highlight w:val="none"/>
          <w:lang w:val="en-US" w:eastAsia="zh-CN"/>
        </w:rPr>
        <w:t>宜选择交通便利，排水良好，地势平缓，土壤疏松的</w:t>
      </w:r>
      <w:r>
        <w:rPr>
          <w:rFonts w:hint="default"/>
          <w:color w:val="auto"/>
          <w:highlight w:val="none"/>
          <w:lang w:val="en-US" w:eastAsia="zh-CN"/>
        </w:rPr>
        <w:t>砂壤土</w:t>
      </w:r>
      <w:r>
        <w:rPr>
          <w:rFonts w:hint="eastAsia"/>
          <w:color w:val="auto"/>
          <w:highlight w:val="none"/>
          <w:lang w:val="en-US" w:eastAsia="zh-CN"/>
        </w:rPr>
        <w:t>地块，</w:t>
      </w:r>
      <w:r>
        <w:rPr>
          <w:rFonts w:hint="default"/>
          <w:color w:val="auto"/>
          <w:highlight w:val="none"/>
          <w:lang w:val="en-US" w:eastAsia="zh-CN"/>
        </w:rPr>
        <w:t>含砂</w:t>
      </w:r>
      <w:r>
        <w:rPr>
          <w:rFonts w:hint="eastAsia"/>
          <w:color w:val="auto"/>
          <w:highlight w:val="none"/>
          <w:lang w:val="en-US" w:eastAsia="zh-CN"/>
        </w:rPr>
        <w:t>量≥</w:t>
      </w:r>
      <w:r>
        <w:rPr>
          <w:rFonts w:hint="default"/>
          <w:color w:val="auto"/>
          <w:highlight w:val="none"/>
          <w:lang w:val="en-US" w:eastAsia="zh-CN"/>
        </w:rPr>
        <w:t>40％</w:t>
      </w:r>
      <w:r>
        <w:rPr>
          <w:rFonts w:hint="eastAsia"/>
          <w:color w:val="auto"/>
          <w:highlight w:val="none"/>
          <w:lang w:val="en-US" w:eastAsia="zh-CN"/>
        </w:rPr>
        <w:t>。</w:t>
      </w:r>
    </w:p>
    <w:p>
      <w:pPr>
        <w:pStyle w:val="260"/>
        <w:bidi w:val="0"/>
        <w:rPr>
          <w:rFonts w:hint="eastAsia"/>
          <w:color w:val="auto"/>
          <w:highlight w:val="none"/>
          <w:lang w:val="en-US" w:eastAsia="zh-CN"/>
        </w:rPr>
      </w:pPr>
      <w:r>
        <w:rPr>
          <w:rFonts w:hint="eastAsia"/>
          <w:color w:val="auto"/>
          <w:highlight w:val="none"/>
          <w:lang w:val="en-US" w:eastAsia="zh-CN"/>
        </w:rPr>
        <w:t>整地</w:t>
      </w:r>
    </w:p>
    <w:p>
      <w:pPr>
        <w:pStyle w:val="258"/>
        <w:bidi w:val="0"/>
        <w:rPr>
          <w:rFonts w:hint="default"/>
          <w:color w:val="auto"/>
          <w:highlight w:val="none"/>
          <w:lang w:val="en-US" w:eastAsia="zh-CN"/>
        </w:rPr>
      </w:pPr>
      <w:r>
        <w:rPr>
          <w:rFonts w:hint="eastAsia"/>
          <w:color w:val="auto"/>
          <w:highlight w:val="none"/>
          <w:lang w:val="en-US" w:eastAsia="zh-CN"/>
        </w:rPr>
        <w:t>春夏秋季均可整地，深翻20 cm</w:t>
      </w:r>
      <w:r>
        <w:rPr>
          <w:rFonts w:hint="eastAsia"/>
          <w:color w:val="auto"/>
          <w:highlight w:val="none"/>
        </w:rPr>
        <w:t>～</w:t>
      </w:r>
      <w:r>
        <w:rPr>
          <w:rFonts w:hint="eastAsia"/>
          <w:color w:val="auto"/>
          <w:highlight w:val="none"/>
          <w:lang w:val="en-US" w:eastAsia="zh-CN"/>
        </w:rPr>
        <w:t>30 cm，深翻结束后，浅耕一遍。结合整地每667.7m</w:t>
      </w:r>
      <w:r>
        <w:rPr>
          <w:rFonts w:hint="eastAsia"/>
          <w:color w:val="auto"/>
          <w:highlight w:val="none"/>
          <w:vertAlign w:val="superscript"/>
          <w:lang w:val="en-US" w:eastAsia="zh-CN"/>
        </w:rPr>
        <w:t>2</w:t>
      </w:r>
      <w:r>
        <w:rPr>
          <w:rFonts w:hint="eastAsia"/>
          <w:color w:val="auto"/>
          <w:highlight w:val="none"/>
          <w:lang w:val="en-US" w:eastAsia="zh-CN"/>
        </w:rPr>
        <w:t>施入磷酸二铵225 kg</w:t>
      </w:r>
      <w:r>
        <w:rPr>
          <w:rFonts w:hint="eastAsia"/>
          <w:color w:val="auto"/>
          <w:highlight w:val="none"/>
        </w:rPr>
        <w:t>～</w:t>
      </w:r>
      <w:r>
        <w:rPr>
          <w:rFonts w:hint="eastAsia"/>
          <w:color w:val="auto"/>
          <w:highlight w:val="none"/>
          <w:lang w:val="en-US" w:eastAsia="zh-CN"/>
        </w:rPr>
        <w:t>300 kg，或农家肥1 500 kg</w:t>
      </w:r>
      <w:r>
        <w:rPr>
          <w:rFonts w:hint="eastAsia"/>
          <w:color w:val="auto"/>
          <w:highlight w:val="none"/>
        </w:rPr>
        <w:t>～</w:t>
      </w:r>
      <w:r>
        <w:rPr>
          <w:rFonts w:hint="eastAsia"/>
          <w:color w:val="auto"/>
          <w:highlight w:val="none"/>
          <w:lang w:val="en-US" w:eastAsia="zh-CN"/>
        </w:rPr>
        <w:t>2 000 kg，生石灰粉2 kg</w:t>
      </w:r>
      <w:r>
        <w:rPr>
          <w:rFonts w:hint="eastAsia"/>
          <w:color w:val="auto"/>
          <w:highlight w:val="none"/>
        </w:rPr>
        <w:t>～</w:t>
      </w:r>
      <w:r>
        <w:rPr>
          <w:rFonts w:hint="eastAsia"/>
          <w:color w:val="auto"/>
          <w:highlight w:val="none"/>
          <w:lang w:val="en-US" w:eastAsia="zh-CN"/>
        </w:rPr>
        <w:t>2.5 kg，加施草木灰100 kg</w:t>
      </w:r>
      <w:r>
        <w:rPr>
          <w:rFonts w:hint="eastAsia"/>
          <w:color w:val="auto"/>
          <w:highlight w:val="none"/>
        </w:rPr>
        <w:t>～</w:t>
      </w:r>
      <w:r>
        <w:rPr>
          <w:rFonts w:hint="eastAsia"/>
          <w:color w:val="auto"/>
          <w:highlight w:val="none"/>
          <w:lang w:val="en-US" w:eastAsia="zh-CN"/>
        </w:rPr>
        <w:t>300 kg，翻地时施入并与土壤充分拌匀后，耙细，整平。</w:t>
      </w:r>
    </w:p>
    <w:p>
      <w:pPr>
        <w:pStyle w:val="260"/>
        <w:bidi w:val="0"/>
        <w:rPr>
          <w:rFonts w:hint="eastAsia"/>
          <w:color w:val="auto"/>
          <w:highlight w:val="none"/>
          <w:lang w:val="en-US" w:eastAsia="zh-CN"/>
        </w:rPr>
      </w:pPr>
      <w:r>
        <w:rPr>
          <w:rFonts w:hint="eastAsia"/>
          <w:color w:val="auto"/>
          <w:highlight w:val="none"/>
          <w:lang w:val="en-US" w:eastAsia="zh-CN"/>
        </w:rPr>
        <w:t>种子繁育</w:t>
      </w:r>
    </w:p>
    <w:p>
      <w:pPr>
        <w:pStyle w:val="261"/>
        <w:bidi w:val="0"/>
        <w:rPr>
          <w:rFonts w:hint="eastAsia"/>
          <w:color w:val="auto"/>
          <w:highlight w:val="none"/>
          <w:lang w:val="en-US" w:eastAsia="zh-CN"/>
        </w:rPr>
      </w:pPr>
      <w:r>
        <w:rPr>
          <w:rFonts w:hint="eastAsia"/>
          <w:color w:val="auto"/>
          <w:highlight w:val="none"/>
          <w:lang w:val="en-US" w:eastAsia="zh-CN"/>
        </w:rPr>
        <w:t>种子采集</w:t>
      </w:r>
    </w:p>
    <w:p>
      <w:pPr>
        <w:pStyle w:val="258"/>
        <w:bidi w:val="0"/>
        <w:rPr>
          <w:rFonts w:hint="default"/>
          <w:color w:val="auto"/>
          <w:highlight w:val="none"/>
          <w:lang w:val="en-US" w:eastAsia="zh-CN"/>
        </w:rPr>
      </w:pPr>
      <w:r>
        <w:rPr>
          <w:rFonts w:hint="eastAsia"/>
          <w:color w:val="auto"/>
          <w:highlight w:val="none"/>
          <w:lang w:val="en-US" w:eastAsia="zh-CN"/>
        </w:rPr>
        <w:t>7—10</w:t>
      </w:r>
      <w:r>
        <w:rPr>
          <w:rFonts w:hint="default"/>
          <w:color w:val="auto"/>
          <w:highlight w:val="none"/>
          <w:lang w:val="en-US" w:eastAsia="zh-CN"/>
        </w:rPr>
        <w:t>月份果实变黑成熟时采集，</w:t>
      </w:r>
      <w:r>
        <w:rPr>
          <w:rFonts w:hint="eastAsia"/>
          <w:color w:val="auto"/>
          <w:highlight w:val="none"/>
          <w:lang w:val="en-US" w:eastAsia="zh-CN"/>
        </w:rPr>
        <w:t>选择成熟大、无霉斑、无虫害、</w:t>
      </w:r>
      <w:r>
        <w:rPr>
          <w:rFonts w:hint="default"/>
          <w:color w:val="auto"/>
          <w:highlight w:val="none"/>
          <w:lang w:val="en-US" w:eastAsia="zh-CN"/>
        </w:rPr>
        <w:t>果实饱满</w:t>
      </w:r>
      <w:r>
        <w:rPr>
          <w:rFonts w:hint="eastAsia"/>
          <w:color w:val="auto"/>
          <w:highlight w:val="none"/>
          <w:lang w:val="en-US" w:eastAsia="zh-CN"/>
        </w:rPr>
        <w:t>及无病菌侵染的种子</w:t>
      </w:r>
      <w:r>
        <w:rPr>
          <w:rFonts w:hint="default"/>
          <w:color w:val="auto"/>
          <w:highlight w:val="none"/>
          <w:lang w:val="en-US" w:eastAsia="zh-CN"/>
        </w:rPr>
        <w:t>。果实采收后，在通风的室内晾晒，当果壳风干后搓出种子，用水浸洗去瘪粒种子，用湿润的细沙储存。</w:t>
      </w:r>
    </w:p>
    <w:p>
      <w:pPr>
        <w:pStyle w:val="261"/>
        <w:bidi w:val="0"/>
        <w:rPr>
          <w:rFonts w:hint="eastAsia"/>
          <w:color w:val="auto"/>
          <w:highlight w:val="none"/>
          <w:lang w:val="en-US" w:eastAsia="zh-CN"/>
        </w:rPr>
      </w:pPr>
      <w:r>
        <w:rPr>
          <w:rFonts w:hint="eastAsia"/>
          <w:color w:val="auto"/>
          <w:highlight w:val="none"/>
          <w:lang w:val="en-US" w:eastAsia="zh-CN"/>
        </w:rPr>
        <w:t>配制营养土</w:t>
      </w:r>
    </w:p>
    <w:p>
      <w:pPr>
        <w:pStyle w:val="258"/>
        <w:bidi w:val="0"/>
        <w:rPr>
          <w:rFonts w:hint="eastAsia"/>
          <w:color w:val="auto"/>
          <w:highlight w:val="none"/>
          <w:lang w:val="en-US" w:eastAsia="zh-CN"/>
        </w:rPr>
      </w:pPr>
      <w:r>
        <w:rPr>
          <w:rFonts w:hint="eastAsia"/>
          <w:color w:val="auto"/>
          <w:highlight w:val="none"/>
          <w:lang w:val="en-US" w:eastAsia="zh-CN"/>
        </w:rPr>
        <w:t>深翻30 cm以上，暴晒5 d</w:t>
      </w:r>
      <w:r>
        <w:rPr>
          <w:rFonts w:ascii="宋体" w:hAnsi="宋体" w:eastAsia="宋体" w:cs="宋体"/>
          <w:b w:val="0"/>
          <w:bCs w:val="0"/>
          <w:color w:val="auto"/>
          <w:sz w:val="20"/>
          <w:szCs w:val="20"/>
          <w:highlight w:val="none"/>
        </w:rPr>
        <w:t>～</w:t>
      </w:r>
      <w:r>
        <w:rPr>
          <w:rFonts w:hint="eastAsia"/>
          <w:color w:val="auto"/>
          <w:highlight w:val="none"/>
          <w:lang w:val="en-US" w:eastAsia="zh-CN"/>
        </w:rPr>
        <w:t>7 d，每667㎡加入腐熟有机肥1 000 kg</w:t>
      </w:r>
      <w:r>
        <w:rPr>
          <w:rFonts w:ascii="宋体" w:hAnsi="宋体" w:eastAsia="宋体" w:cs="宋体"/>
          <w:b w:val="0"/>
          <w:bCs w:val="0"/>
          <w:color w:val="auto"/>
          <w:sz w:val="20"/>
          <w:szCs w:val="20"/>
          <w:highlight w:val="none"/>
        </w:rPr>
        <w:t>～</w:t>
      </w:r>
      <w:r>
        <w:rPr>
          <w:rFonts w:hint="eastAsia"/>
          <w:color w:val="auto"/>
          <w:highlight w:val="none"/>
          <w:lang w:val="en-US" w:eastAsia="zh-CN"/>
        </w:rPr>
        <w:t>1 500kg、N:P</w:t>
      </w:r>
      <w:r>
        <w:rPr>
          <w:rFonts w:hint="eastAsia"/>
          <w:color w:val="auto"/>
          <w:highlight w:val="none"/>
          <w:vertAlign w:val="subscript"/>
          <w:lang w:val="en-US" w:eastAsia="zh-CN"/>
        </w:rPr>
        <w:t>2</w:t>
      </w:r>
      <w:r>
        <w:rPr>
          <w:rFonts w:hint="eastAsia"/>
          <w:color w:val="auto"/>
          <w:highlight w:val="none"/>
          <w:lang w:val="en-US" w:eastAsia="zh-CN"/>
        </w:rPr>
        <w:t>O</w:t>
      </w:r>
      <w:r>
        <w:rPr>
          <w:rFonts w:hint="eastAsia"/>
          <w:color w:val="auto"/>
          <w:highlight w:val="none"/>
          <w:vertAlign w:val="subscript"/>
          <w:lang w:val="en-US" w:eastAsia="zh-CN"/>
        </w:rPr>
        <w:t>5</w:t>
      </w:r>
      <w:r>
        <w:rPr>
          <w:rFonts w:hint="eastAsia"/>
          <w:color w:val="auto"/>
          <w:highlight w:val="none"/>
          <w:lang w:val="en-US" w:eastAsia="zh-CN"/>
        </w:rPr>
        <w:t>:K</w:t>
      </w:r>
      <w:r>
        <w:rPr>
          <w:rFonts w:hint="eastAsia"/>
          <w:color w:val="auto"/>
          <w:highlight w:val="none"/>
          <w:vertAlign w:val="subscript"/>
          <w:lang w:val="en-US" w:eastAsia="zh-CN"/>
        </w:rPr>
        <w:t>2</w:t>
      </w:r>
      <w:r>
        <w:rPr>
          <w:rFonts w:hint="eastAsia"/>
          <w:color w:val="auto"/>
          <w:highlight w:val="none"/>
          <w:lang w:val="en-US" w:eastAsia="zh-CN"/>
        </w:rPr>
        <w:t>O=15:15:15的复合肥15 kg</w:t>
      </w:r>
      <w:r>
        <w:rPr>
          <w:rFonts w:ascii="宋体" w:hAnsi="宋体" w:eastAsia="宋体" w:cs="宋体"/>
          <w:b w:val="0"/>
          <w:bCs w:val="0"/>
          <w:color w:val="auto"/>
          <w:sz w:val="20"/>
          <w:szCs w:val="20"/>
          <w:highlight w:val="none"/>
        </w:rPr>
        <w:t>～</w:t>
      </w:r>
      <w:r>
        <w:rPr>
          <w:rFonts w:hint="eastAsia"/>
          <w:color w:val="auto"/>
          <w:highlight w:val="none"/>
          <w:lang w:val="en-US" w:eastAsia="zh-CN"/>
        </w:rPr>
        <w:t>20 kg为底肥，细碎拌匀。</w:t>
      </w:r>
    </w:p>
    <w:p>
      <w:pPr>
        <w:pStyle w:val="261"/>
        <w:bidi w:val="0"/>
        <w:rPr>
          <w:rFonts w:hint="eastAsia"/>
          <w:color w:val="auto"/>
          <w:highlight w:val="none"/>
          <w:lang w:val="en-US" w:eastAsia="zh-CN"/>
        </w:rPr>
      </w:pPr>
      <w:r>
        <w:rPr>
          <w:rFonts w:hint="eastAsia"/>
          <w:color w:val="auto"/>
          <w:highlight w:val="none"/>
          <w:lang w:val="en-US" w:eastAsia="zh-CN"/>
        </w:rPr>
        <w:t>搭建遮阴棚</w:t>
      </w:r>
    </w:p>
    <w:p>
      <w:pPr>
        <w:pStyle w:val="258"/>
        <w:bidi w:val="0"/>
        <w:rPr>
          <w:rFonts w:hint="default"/>
          <w:color w:val="auto"/>
          <w:highlight w:val="none"/>
          <w:lang w:val="en-US" w:eastAsia="zh-CN"/>
        </w:rPr>
      </w:pPr>
      <w:r>
        <w:rPr>
          <w:rFonts w:hint="eastAsia"/>
          <w:color w:val="auto"/>
          <w:highlight w:val="none"/>
          <w:lang w:val="en-US" w:eastAsia="zh-CN"/>
        </w:rPr>
        <w:t>采用钢架或竹木作支架，搭建高2.0 m</w:t>
      </w:r>
      <w:r>
        <w:rPr>
          <w:color w:val="auto"/>
          <w:highlight w:val="none"/>
        </w:rPr>
        <w:t>～</w:t>
      </w:r>
      <w:r>
        <w:rPr>
          <w:rFonts w:hint="eastAsia"/>
          <w:color w:val="auto"/>
          <w:highlight w:val="none"/>
          <w:lang w:val="en-US" w:eastAsia="zh-CN"/>
        </w:rPr>
        <w:t>2.5 m，透光率20%</w:t>
      </w:r>
      <w:r>
        <w:rPr>
          <w:color w:val="auto"/>
          <w:highlight w:val="none"/>
        </w:rPr>
        <w:t>～</w:t>
      </w:r>
      <w:r>
        <w:rPr>
          <w:rFonts w:hint="eastAsia"/>
          <w:color w:val="auto"/>
          <w:highlight w:val="none"/>
          <w:lang w:val="en-US" w:eastAsia="zh-CN"/>
        </w:rPr>
        <w:t>30%的遮荫棚，寒冷冬季加盖塑料膜。</w:t>
      </w:r>
    </w:p>
    <w:p>
      <w:pPr>
        <w:pStyle w:val="261"/>
        <w:bidi w:val="0"/>
        <w:rPr>
          <w:rFonts w:hint="default"/>
          <w:color w:val="auto"/>
          <w:highlight w:val="none"/>
          <w:lang w:val="en-US" w:eastAsia="zh-CN"/>
        </w:rPr>
      </w:pPr>
      <w:r>
        <w:rPr>
          <w:rFonts w:hint="eastAsia"/>
          <w:color w:val="auto"/>
          <w:highlight w:val="none"/>
          <w:lang w:val="en-US" w:eastAsia="zh-CN"/>
        </w:rPr>
        <w:t>建苗床</w:t>
      </w:r>
    </w:p>
    <w:p>
      <w:pPr>
        <w:pStyle w:val="258"/>
        <w:bidi w:val="0"/>
        <w:rPr>
          <w:rFonts w:hint="eastAsia"/>
          <w:color w:val="auto"/>
          <w:highlight w:val="none"/>
          <w:lang w:val="en-US" w:eastAsia="zh-CN"/>
        </w:rPr>
      </w:pPr>
      <w:r>
        <w:rPr>
          <w:rFonts w:hint="eastAsia"/>
          <w:color w:val="auto"/>
          <w:highlight w:val="none"/>
          <w:lang w:val="en-US" w:eastAsia="zh-CN"/>
        </w:rPr>
        <w:t>整地后按高20 cm</w:t>
      </w:r>
      <w:r>
        <w:rPr>
          <w:color w:val="auto"/>
          <w:highlight w:val="none"/>
        </w:rPr>
        <w:t>～</w:t>
      </w:r>
      <w:r>
        <w:rPr>
          <w:rFonts w:hint="eastAsia"/>
          <w:color w:val="auto"/>
          <w:highlight w:val="none"/>
          <w:lang w:val="en-US" w:eastAsia="zh-CN"/>
        </w:rPr>
        <w:t>25 cm，宽100 cm</w:t>
      </w:r>
      <w:r>
        <w:rPr>
          <w:color w:val="auto"/>
          <w:highlight w:val="none"/>
        </w:rPr>
        <w:t>～</w:t>
      </w:r>
      <w:r>
        <w:rPr>
          <w:rFonts w:hint="eastAsia"/>
          <w:color w:val="auto"/>
          <w:highlight w:val="none"/>
          <w:lang w:val="en-US" w:eastAsia="zh-CN"/>
        </w:rPr>
        <w:t>130 cm建苗床，长依地块而定。间留</w:t>
      </w:r>
      <w:r>
        <w:rPr>
          <w:rFonts w:hint="default"/>
          <w:color w:val="auto"/>
          <w:highlight w:val="none"/>
          <w:lang w:val="en-US" w:eastAsia="zh-CN"/>
        </w:rPr>
        <w:t>步道40 cm</w:t>
      </w:r>
      <w:r>
        <w:rPr>
          <w:rFonts w:hint="eastAsia"/>
          <w:color w:val="auto"/>
          <w:highlight w:val="none"/>
          <w:lang w:val="en-US" w:eastAsia="zh-CN"/>
        </w:rPr>
        <w:t>。</w:t>
      </w:r>
    </w:p>
    <w:p>
      <w:pPr>
        <w:pStyle w:val="261"/>
        <w:bidi w:val="0"/>
        <w:rPr>
          <w:rFonts w:hint="eastAsia"/>
          <w:color w:val="auto"/>
          <w:highlight w:val="none"/>
          <w:lang w:val="en-US" w:eastAsia="zh-CN"/>
        </w:rPr>
      </w:pPr>
      <w:r>
        <w:rPr>
          <w:rFonts w:hint="eastAsia"/>
          <w:color w:val="auto"/>
          <w:highlight w:val="none"/>
          <w:lang w:val="en-US" w:eastAsia="zh-CN"/>
        </w:rPr>
        <w:t>装育苗盘</w:t>
      </w:r>
    </w:p>
    <w:p>
      <w:pPr>
        <w:pStyle w:val="305"/>
        <w:numPr>
          <w:ilvl w:val="0"/>
          <w:numId w:val="0"/>
        </w:numPr>
        <w:bidi w:val="0"/>
        <w:ind w:firstLine="420" w:firstLineChars="200"/>
        <w:rPr>
          <w:color w:val="auto"/>
          <w:highlight w:val="none"/>
        </w:rPr>
      </w:pPr>
      <w:r>
        <w:rPr>
          <w:rFonts w:hint="eastAsia"/>
          <w:color w:val="auto"/>
          <w:highlight w:val="none"/>
          <w:lang w:val="en-US" w:eastAsia="zh-CN"/>
        </w:rPr>
        <w:t>将配好的营养土放入长</w:t>
      </w:r>
      <w:r>
        <w:rPr>
          <w:rFonts w:hint="eastAsia"/>
          <w:color w:val="auto"/>
          <w:highlight w:val="none"/>
        </w:rPr>
        <w:t>×</w:t>
      </w:r>
      <w:r>
        <w:rPr>
          <w:rFonts w:hint="eastAsia"/>
          <w:color w:val="auto"/>
          <w:highlight w:val="none"/>
          <w:lang w:val="en-US" w:eastAsia="zh-CN"/>
        </w:rPr>
        <w:t>宽</w:t>
      </w:r>
      <w:r>
        <w:rPr>
          <w:rFonts w:hint="eastAsia"/>
          <w:color w:val="auto"/>
          <w:highlight w:val="none"/>
        </w:rPr>
        <w:t>×</w:t>
      </w:r>
      <w:r>
        <w:rPr>
          <w:rFonts w:hint="eastAsia"/>
          <w:color w:val="auto"/>
          <w:highlight w:val="none"/>
          <w:lang w:val="en-US" w:eastAsia="zh-CN"/>
        </w:rPr>
        <w:t>深</w:t>
      </w:r>
      <w:r>
        <w:rPr>
          <w:rFonts w:hint="eastAsia"/>
          <w:color w:val="auto"/>
          <w:highlight w:val="none"/>
        </w:rPr>
        <w:t>540</w:t>
      </w:r>
      <w:r>
        <w:rPr>
          <w:rFonts w:hint="eastAsia"/>
          <w:color w:val="auto"/>
          <w:highlight w:val="none"/>
          <w:lang w:val="en-US" w:eastAsia="zh-CN"/>
        </w:rPr>
        <w:t xml:space="preserve"> mm</w:t>
      </w:r>
      <w:r>
        <w:rPr>
          <w:rFonts w:hint="eastAsia"/>
          <w:color w:val="auto"/>
          <w:highlight w:val="none"/>
        </w:rPr>
        <w:t>×280</w:t>
      </w:r>
      <w:r>
        <w:rPr>
          <w:rFonts w:hint="eastAsia"/>
          <w:color w:val="auto"/>
          <w:highlight w:val="none"/>
          <w:lang w:val="en-US" w:eastAsia="zh-CN"/>
        </w:rPr>
        <w:t xml:space="preserve"> mm</w:t>
      </w:r>
      <w:r>
        <w:rPr>
          <w:rFonts w:hint="eastAsia"/>
          <w:color w:val="auto"/>
          <w:highlight w:val="none"/>
        </w:rPr>
        <w:t>×</w:t>
      </w:r>
      <w:r>
        <w:rPr>
          <w:rFonts w:hint="eastAsia"/>
          <w:color w:val="auto"/>
          <w:highlight w:val="none"/>
          <w:lang w:val="en-US" w:eastAsia="zh-CN"/>
        </w:rPr>
        <w:t>53 mm</w:t>
      </w:r>
      <w:r>
        <w:rPr>
          <w:rFonts w:hint="eastAsia"/>
          <w:color w:val="auto"/>
          <w:highlight w:val="none"/>
        </w:rPr>
        <w:t xml:space="preserve"> 的育苗盘</w:t>
      </w:r>
      <w:r>
        <w:rPr>
          <w:rFonts w:hint="eastAsia"/>
          <w:color w:val="auto"/>
          <w:highlight w:val="none"/>
          <w:lang w:val="en-US" w:eastAsia="zh-CN"/>
        </w:rPr>
        <w:t>中，营养土</w:t>
      </w:r>
      <w:r>
        <w:rPr>
          <w:rFonts w:hint="eastAsia"/>
          <w:color w:val="auto"/>
          <w:highlight w:val="none"/>
        </w:rPr>
        <w:t>厚度低于盘面0.5 cm～1 cm</w:t>
      </w:r>
      <w:r>
        <w:rPr>
          <w:rFonts w:hint="eastAsia"/>
          <w:color w:val="auto"/>
          <w:highlight w:val="none"/>
          <w:lang w:eastAsia="zh-CN"/>
        </w:rPr>
        <w:t>，</w:t>
      </w:r>
      <w:r>
        <w:rPr>
          <w:rFonts w:hint="eastAsia"/>
          <w:color w:val="auto"/>
          <w:highlight w:val="none"/>
          <w:lang w:val="en-US" w:eastAsia="zh-CN"/>
        </w:rPr>
        <w:t>按苗床宽整齐摆放在苗床上。</w:t>
      </w:r>
    </w:p>
    <w:p>
      <w:pPr>
        <w:pStyle w:val="261"/>
        <w:bidi w:val="0"/>
        <w:rPr>
          <w:rFonts w:hint="eastAsia"/>
          <w:color w:val="auto"/>
          <w:highlight w:val="none"/>
        </w:rPr>
      </w:pPr>
      <w:r>
        <w:rPr>
          <w:rFonts w:hint="eastAsia"/>
          <w:color w:val="auto"/>
          <w:highlight w:val="none"/>
          <w:lang w:val="en-US" w:eastAsia="zh-CN"/>
        </w:rPr>
        <w:t>播种</w:t>
      </w:r>
    </w:p>
    <w:p>
      <w:pPr>
        <w:pStyle w:val="258"/>
        <w:bidi w:val="0"/>
        <w:rPr>
          <w:rFonts w:hint="eastAsia"/>
          <w:color w:val="auto"/>
          <w:highlight w:val="none"/>
          <w:lang w:val="en-US" w:eastAsia="zh-CN"/>
        </w:rPr>
      </w:pPr>
      <w:r>
        <w:rPr>
          <w:rFonts w:hint="eastAsia"/>
          <w:color w:val="auto"/>
          <w:highlight w:val="none"/>
          <w:lang w:val="en-US" w:eastAsia="zh-CN"/>
        </w:rPr>
        <w:t>种子采集后翌年3月</w:t>
      </w:r>
      <w:r>
        <w:rPr>
          <w:color w:val="auto"/>
          <w:highlight w:val="none"/>
        </w:rPr>
        <w:t>～</w:t>
      </w:r>
      <w:r>
        <w:rPr>
          <w:rFonts w:hint="eastAsia"/>
          <w:color w:val="auto"/>
          <w:highlight w:val="none"/>
          <w:lang w:val="en-US" w:eastAsia="zh-CN"/>
        </w:rPr>
        <w:t>4月播种。播种</w:t>
      </w:r>
      <w:r>
        <w:rPr>
          <w:rFonts w:hint="eastAsia"/>
          <w:color w:val="auto"/>
          <w:highlight w:val="none"/>
        </w:rPr>
        <w:t>前将</w:t>
      </w:r>
      <w:r>
        <w:rPr>
          <w:rFonts w:hint="eastAsia"/>
          <w:color w:val="auto"/>
          <w:highlight w:val="none"/>
          <w:lang w:val="en-US" w:eastAsia="zh-CN"/>
        </w:rPr>
        <w:t>种子在</w:t>
      </w:r>
      <w:r>
        <w:rPr>
          <w:rFonts w:hint="eastAsia"/>
          <w:color w:val="auto"/>
          <w:highlight w:val="none"/>
        </w:rPr>
        <w:t>0.2%的多菌灵或0.5%高锰酸钾溶液消毒</w:t>
      </w:r>
      <w:r>
        <w:rPr>
          <w:rFonts w:hint="eastAsia"/>
          <w:color w:val="auto"/>
          <w:highlight w:val="none"/>
          <w:lang w:val="en-US" w:eastAsia="zh-CN"/>
        </w:rPr>
        <w:t>里面浸泡消毒8 h</w:t>
      </w:r>
      <w:r>
        <w:rPr>
          <w:rFonts w:hint="eastAsia"/>
          <w:color w:val="auto"/>
          <w:highlight w:val="none"/>
        </w:rPr>
        <w:t>～</w:t>
      </w:r>
      <w:r>
        <w:rPr>
          <w:rFonts w:hint="eastAsia"/>
          <w:color w:val="auto"/>
          <w:highlight w:val="none"/>
          <w:lang w:val="en-US" w:eastAsia="zh-CN"/>
        </w:rPr>
        <w:t>10 h，之后将种子</w:t>
      </w:r>
      <w:r>
        <w:rPr>
          <w:rFonts w:hint="eastAsia"/>
          <w:color w:val="auto"/>
          <w:highlight w:val="none"/>
        </w:rPr>
        <w:t>均匀撒在</w:t>
      </w:r>
      <w:r>
        <w:rPr>
          <w:rFonts w:hint="eastAsia"/>
          <w:color w:val="auto"/>
          <w:highlight w:val="none"/>
          <w:lang w:val="en-US" w:eastAsia="zh-CN"/>
        </w:rPr>
        <w:t>育苗盘</w:t>
      </w:r>
      <w:r>
        <w:rPr>
          <w:rFonts w:hint="eastAsia"/>
          <w:color w:val="auto"/>
          <w:highlight w:val="none"/>
        </w:rPr>
        <w:t>里，每</w:t>
      </w:r>
      <w:r>
        <w:rPr>
          <w:rFonts w:hint="eastAsia"/>
          <w:color w:val="auto"/>
          <w:highlight w:val="none"/>
          <w:lang w:val="en-US" w:eastAsia="zh-CN"/>
        </w:rPr>
        <w:t>穴</w:t>
      </w:r>
      <w:r>
        <w:rPr>
          <w:rFonts w:hint="eastAsia"/>
          <w:color w:val="auto"/>
          <w:highlight w:val="none"/>
        </w:rPr>
        <w:t xml:space="preserve"> 2～3粒</w:t>
      </w:r>
      <w:r>
        <w:rPr>
          <w:rFonts w:hint="eastAsia"/>
          <w:color w:val="auto"/>
          <w:highlight w:val="none"/>
          <w:lang w:eastAsia="zh-CN"/>
        </w:rPr>
        <w:t>。</w:t>
      </w:r>
      <w:r>
        <w:rPr>
          <w:rFonts w:hint="eastAsia"/>
          <w:color w:val="auto"/>
          <w:highlight w:val="none"/>
          <w:lang w:val="en-US" w:eastAsia="zh-CN"/>
        </w:rPr>
        <w:t>播种后覆盖细土约0.5 cm，再盖松针0.5 cm</w:t>
      </w:r>
      <w:r>
        <w:rPr>
          <w:color w:val="auto"/>
          <w:highlight w:val="none"/>
        </w:rPr>
        <w:t>～</w:t>
      </w:r>
      <w:r>
        <w:rPr>
          <w:rFonts w:hint="eastAsia"/>
          <w:color w:val="auto"/>
          <w:highlight w:val="none"/>
          <w:lang w:val="en-US" w:eastAsia="zh-CN"/>
        </w:rPr>
        <w:t>l cm。每个育苗盘播种180株</w:t>
      </w:r>
      <w:r>
        <w:rPr>
          <w:rFonts w:hint="eastAsia"/>
          <w:color w:val="auto"/>
          <w:highlight w:val="none"/>
        </w:rPr>
        <w:t>～</w:t>
      </w:r>
      <w:r>
        <w:rPr>
          <w:rFonts w:hint="eastAsia"/>
          <w:color w:val="auto"/>
          <w:highlight w:val="none"/>
          <w:lang w:val="en-US" w:eastAsia="zh-CN"/>
        </w:rPr>
        <w:t>220株，每667m</w:t>
      </w:r>
      <w:r>
        <w:rPr>
          <w:rFonts w:hint="eastAsia"/>
          <w:color w:val="auto"/>
          <w:highlight w:val="none"/>
          <w:vertAlign w:val="superscript"/>
          <w:lang w:val="en-US" w:eastAsia="zh-CN"/>
        </w:rPr>
        <w:t>2</w:t>
      </w:r>
      <w:r>
        <w:rPr>
          <w:rFonts w:hint="eastAsia"/>
          <w:color w:val="auto"/>
          <w:highlight w:val="none"/>
          <w:lang w:val="en-US" w:eastAsia="zh-CN"/>
        </w:rPr>
        <w:t>播种量3 kg</w:t>
      </w:r>
      <w:r>
        <w:rPr>
          <w:color w:val="auto"/>
          <w:highlight w:val="none"/>
        </w:rPr>
        <w:t>～</w:t>
      </w:r>
      <w:r>
        <w:rPr>
          <w:rFonts w:hint="eastAsia"/>
          <w:color w:val="auto"/>
          <w:highlight w:val="none"/>
          <w:lang w:val="en-US" w:eastAsia="zh-CN"/>
        </w:rPr>
        <w:t>3.5 kg。</w:t>
      </w:r>
    </w:p>
    <w:p>
      <w:pPr>
        <w:pStyle w:val="261"/>
        <w:bidi w:val="0"/>
        <w:rPr>
          <w:rFonts w:hint="eastAsia"/>
          <w:color w:val="auto"/>
          <w:highlight w:val="none"/>
          <w:lang w:val="en-US" w:eastAsia="zh-CN"/>
        </w:rPr>
      </w:pPr>
      <w:r>
        <w:rPr>
          <w:rFonts w:hint="eastAsia"/>
          <w:color w:val="auto"/>
          <w:highlight w:val="none"/>
          <w:lang w:val="en-US" w:eastAsia="zh-CN"/>
        </w:rPr>
        <w:t>搭建小拱棚</w:t>
      </w:r>
    </w:p>
    <w:p>
      <w:pPr>
        <w:pStyle w:val="258"/>
        <w:bidi w:val="0"/>
        <w:ind w:left="0" w:leftChars="0" w:firstLine="420" w:firstLineChars="200"/>
        <w:rPr>
          <w:rFonts w:hint="default"/>
          <w:color w:val="auto"/>
          <w:highlight w:val="none"/>
          <w:lang w:val="en-US" w:eastAsia="zh-CN"/>
        </w:rPr>
      </w:pPr>
      <w:r>
        <w:rPr>
          <w:rFonts w:hint="default"/>
          <w:color w:val="auto"/>
          <w:highlight w:val="none"/>
          <w:lang w:val="en-US" w:eastAsia="zh-CN"/>
        </w:rPr>
        <w:t>依据</w:t>
      </w:r>
      <w:r>
        <w:rPr>
          <w:rFonts w:hint="eastAsia"/>
          <w:color w:val="auto"/>
          <w:highlight w:val="none"/>
          <w:lang w:val="en-US" w:eastAsia="zh-CN"/>
        </w:rPr>
        <w:t>苗床</w:t>
      </w:r>
      <w:r>
        <w:rPr>
          <w:rFonts w:hint="default"/>
          <w:color w:val="auto"/>
          <w:highlight w:val="none"/>
          <w:lang w:val="en-US" w:eastAsia="zh-CN"/>
        </w:rPr>
        <w:t>宽度，选择竹片等拱条，长度150</w:t>
      </w:r>
      <w:r>
        <w:rPr>
          <w:rFonts w:hint="eastAsia"/>
          <w:color w:val="auto"/>
          <w:highlight w:val="none"/>
          <w:lang w:val="en-US" w:eastAsia="zh-CN"/>
        </w:rPr>
        <w:t xml:space="preserve"> </w:t>
      </w:r>
      <w:r>
        <w:rPr>
          <w:rFonts w:hint="default"/>
          <w:color w:val="auto"/>
          <w:highlight w:val="none"/>
          <w:lang w:val="en-US" w:eastAsia="zh-CN"/>
        </w:rPr>
        <w:t>cm</w:t>
      </w:r>
      <w:r>
        <w:rPr>
          <w:rFonts w:hint="eastAsia"/>
          <w:color w:val="auto"/>
          <w:highlight w:val="none"/>
        </w:rPr>
        <w:t>～</w:t>
      </w:r>
      <w:r>
        <w:rPr>
          <w:rFonts w:hint="default"/>
          <w:color w:val="auto"/>
          <w:highlight w:val="none"/>
          <w:lang w:val="en-US" w:eastAsia="zh-CN"/>
        </w:rPr>
        <w:t>240</w:t>
      </w:r>
      <w:r>
        <w:rPr>
          <w:rFonts w:hint="eastAsia"/>
          <w:color w:val="auto"/>
          <w:highlight w:val="none"/>
          <w:lang w:val="en-US" w:eastAsia="zh-CN"/>
        </w:rPr>
        <w:t xml:space="preserve"> </w:t>
      </w:r>
      <w:r>
        <w:rPr>
          <w:rFonts w:hint="default"/>
          <w:color w:val="auto"/>
          <w:highlight w:val="none"/>
          <w:lang w:val="en-US" w:eastAsia="zh-CN"/>
        </w:rPr>
        <w:t>cm，将拱条弯成弓形，将其两端插入</w:t>
      </w:r>
      <w:r>
        <w:rPr>
          <w:rFonts w:hint="eastAsia"/>
          <w:color w:val="auto"/>
          <w:highlight w:val="none"/>
          <w:lang w:val="en-US" w:eastAsia="zh-CN"/>
        </w:rPr>
        <w:t>苗床</w:t>
      </w:r>
      <w:r>
        <w:rPr>
          <w:rFonts w:hint="default"/>
          <w:color w:val="auto"/>
          <w:highlight w:val="none"/>
          <w:lang w:val="en-US" w:eastAsia="zh-CN"/>
        </w:rPr>
        <w:t>两侧，入土深度为15</w:t>
      </w:r>
      <w:r>
        <w:rPr>
          <w:rFonts w:hint="eastAsia"/>
          <w:color w:val="auto"/>
          <w:highlight w:val="none"/>
          <w:lang w:val="en-US" w:eastAsia="zh-CN"/>
        </w:rPr>
        <w:t xml:space="preserve"> </w:t>
      </w:r>
      <w:r>
        <w:rPr>
          <w:rFonts w:hint="default"/>
          <w:color w:val="auto"/>
          <w:highlight w:val="none"/>
          <w:lang w:val="en-US" w:eastAsia="zh-CN"/>
        </w:rPr>
        <w:t>cm</w:t>
      </w:r>
      <w:r>
        <w:rPr>
          <w:rFonts w:hint="eastAsia"/>
          <w:color w:val="auto"/>
          <w:highlight w:val="none"/>
        </w:rPr>
        <w:t>～</w:t>
      </w:r>
      <w:r>
        <w:rPr>
          <w:rFonts w:hint="default"/>
          <w:color w:val="auto"/>
          <w:highlight w:val="none"/>
          <w:lang w:val="en-US" w:eastAsia="zh-CN"/>
        </w:rPr>
        <w:t>20</w:t>
      </w:r>
      <w:r>
        <w:rPr>
          <w:rFonts w:hint="eastAsia"/>
          <w:color w:val="auto"/>
          <w:highlight w:val="none"/>
          <w:lang w:val="en-US" w:eastAsia="zh-CN"/>
        </w:rPr>
        <w:t xml:space="preserve"> </w:t>
      </w:r>
      <w:r>
        <w:rPr>
          <w:rFonts w:hint="default"/>
          <w:color w:val="auto"/>
          <w:highlight w:val="none"/>
          <w:lang w:val="en-US" w:eastAsia="zh-CN"/>
        </w:rPr>
        <w:t>cm，拱条间距80</w:t>
      </w:r>
      <w:r>
        <w:rPr>
          <w:rFonts w:hint="eastAsia"/>
          <w:color w:val="auto"/>
          <w:highlight w:val="none"/>
          <w:lang w:val="en-US" w:eastAsia="zh-CN"/>
        </w:rPr>
        <w:t xml:space="preserve"> </w:t>
      </w:r>
      <w:r>
        <w:rPr>
          <w:rFonts w:hint="default"/>
          <w:color w:val="auto"/>
          <w:highlight w:val="none"/>
          <w:lang w:val="en-US" w:eastAsia="zh-CN"/>
        </w:rPr>
        <w:t>cm</w:t>
      </w:r>
      <w:r>
        <w:rPr>
          <w:rFonts w:hint="eastAsia"/>
          <w:color w:val="auto"/>
          <w:highlight w:val="none"/>
        </w:rPr>
        <w:t>～</w:t>
      </w:r>
      <w:r>
        <w:rPr>
          <w:rFonts w:hint="default"/>
          <w:color w:val="auto"/>
          <w:highlight w:val="none"/>
          <w:lang w:val="en-US" w:eastAsia="zh-CN"/>
        </w:rPr>
        <w:t>100 cm</w:t>
      </w:r>
      <w:r>
        <w:rPr>
          <w:rFonts w:hint="eastAsia"/>
          <w:color w:val="auto"/>
          <w:highlight w:val="none"/>
          <w:lang w:val="en-US" w:eastAsia="zh-CN"/>
        </w:rPr>
        <w:t>，</w:t>
      </w:r>
      <w:r>
        <w:rPr>
          <w:rFonts w:hint="default"/>
          <w:color w:val="auto"/>
          <w:highlight w:val="none"/>
          <w:lang w:val="en-US" w:eastAsia="zh-CN"/>
        </w:rPr>
        <w:t>小拱棚高 40</w:t>
      </w:r>
      <w:r>
        <w:rPr>
          <w:rFonts w:hint="eastAsia"/>
          <w:color w:val="auto"/>
          <w:highlight w:val="none"/>
          <w:lang w:val="en-US" w:eastAsia="zh-CN"/>
        </w:rPr>
        <w:t xml:space="preserve"> </w:t>
      </w:r>
      <w:r>
        <w:rPr>
          <w:rFonts w:hint="default"/>
          <w:color w:val="auto"/>
          <w:highlight w:val="none"/>
          <w:lang w:val="en-US" w:eastAsia="zh-CN"/>
        </w:rPr>
        <w:t>cm</w:t>
      </w:r>
      <w:r>
        <w:rPr>
          <w:rFonts w:hint="eastAsia"/>
          <w:color w:val="auto"/>
          <w:highlight w:val="none"/>
        </w:rPr>
        <w:t>～</w:t>
      </w:r>
      <w:r>
        <w:rPr>
          <w:rFonts w:hint="default"/>
          <w:color w:val="auto"/>
          <w:highlight w:val="none"/>
          <w:lang w:val="en-US" w:eastAsia="zh-CN"/>
        </w:rPr>
        <w:t>60 cm。全部拱条插完后，在拱条上再绑3道横杆，使骨架成为一个牢固整体。选择厚度0.08 mm</w:t>
      </w:r>
      <w:r>
        <w:rPr>
          <w:rFonts w:hint="eastAsia"/>
          <w:color w:val="auto"/>
          <w:highlight w:val="none"/>
        </w:rPr>
        <w:t>～</w:t>
      </w:r>
      <w:r>
        <w:rPr>
          <w:rFonts w:hint="default"/>
          <w:color w:val="auto"/>
          <w:highlight w:val="none"/>
          <w:lang w:val="en-US" w:eastAsia="zh-CN"/>
        </w:rPr>
        <w:t>0.12 mm、宽度160 cm</w:t>
      </w:r>
      <w:r>
        <w:rPr>
          <w:rFonts w:hint="eastAsia"/>
          <w:color w:val="auto"/>
          <w:highlight w:val="none"/>
        </w:rPr>
        <w:t>～</w:t>
      </w:r>
      <w:r>
        <w:rPr>
          <w:rFonts w:hint="default"/>
          <w:color w:val="auto"/>
          <w:highlight w:val="none"/>
          <w:lang w:val="en-US" w:eastAsia="zh-CN"/>
        </w:rPr>
        <w:t>240 cm的白色薄膜扣棚，先从一端开始，两侧拉紧，用土压实，最后压住另一端，形成封闭的小棚</w:t>
      </w:r>
      <w:r>
        <w:rPr>
          <w:rFonts w:hint="eastAsia"/>
          <w:color w:val="auto"/>
          <w:highlight w:val="none"/>
          <w:lang w:val="en-US" w:eastAsia="zh-CN"/>
        </w:rPr>
        <w:t>。薄膜</w:t>
      </w:r>
      <w:r>
        <w:rPr>
          <w:rFonts w:hint="default"/>
          <w:color w:val="auto"/>
          <w:highlight w:val="none"/>
          <w:lang w:val="en-US" w:eastAsia="zh-CN"/>
        </w:rPr>
        <w:t>质量应符合GB/T 4455的要求。</w:t>
      </w:r>
    </w:p>
    <w:p>
      <w:pPr>
        <w:pStyle w:val="261"/>
        <w:bidi w:val="0"/>
        <w:rPr>
          <w:rFonts w:hint="default"/>
          <w:color w:val="auto"/>
          <w:highlight w:val="none"/>
          <w:lang w:val="en-US" w:eastAsia="zh-CN"/>
        </w:rPr>
      </w:pPr>
      <w:r>
        <w:rPr>
          <w:rFonts w:hint="eastAsia"/>
          <w:color w:val="auto"/>
          <w:highlight w:val="none"/>
          <w:lang w:val="en-US" w:eastAsia="zh-CN"/>
        </w:rPr>
        <w:t>苗床管理</w:t>
      </w:r>
    </w:p>
    <w:p>
      <w:pPr>
        <w:pStyle w:val="258"/>
        <w:bidi w:val="0"/>
        <w:rPr>
          <w:rFonts w:hint="default"/>
          <w:color w:val="auto"/>
          <w:highlight w:val="none"/>
          <w:lang w:val="en-US" w:eastAsia="zh-CN"/>
        </w:rPr>
      </w:pPr>
      <w:r>
        <w:rPr>
          <w:rFonts w:hint="eastAsia"/>
          <w:color w:val="auto"/>
          <w:highlight w:val="none"/>
        </w:rPr>
        <w:t>根据育苗基质的湿度，适时补水，保证种子顺利发芽</w:t>
      </w:r>
      <w:r>
        <w:rPr>
          <w:rFonts w:hint="eastAsia"/>
          <w:color w:val="auto"/>
          <w:highlight w:val="none"/>
          <w:lang w:eastAsia="zh-CN"/>
        </w:rPr>
        <w:t>。</w:t>
      </w:r>
      <w:r>
        <w:rPr>
          <w:rFonts w:hint="eastAsia"/>
          <w:color w:val="auto"/>
          <w:highlight w:val="none"/>
        </w:rPr>
        <w:t>出苗前</w:t>
      </w:r>
      <w:r>
        <w:rPr>
          <w:rFonts w:hint="eastAsia"/>
          <w:color w:val="auto"/>
          <w:highlight w:val="none"/>
          <w:lang w:val="en-US" w:eastAsia="zh-CN"/>
        </w:rPr>
        <w:t>应</w:t>
      </w:r>
      <w:r>
        <w:rPr>
          <w:rFonts w:hint="eastAsia"/>
          <w:color w:val="auto"/>
          <w:highlight w:val="none"/>
        </w:rPr>
        <w:t>保持基质湿润，出苗后保持通风透光</w:t>
      </w:r>
      <w:r>
        <w:rPr>
          <w:rFonts w:hint="eastAsia"/>
          <w:color w:val="auto"/>
          <w:highlight w:val="none"/>
          <w:lang w:val="en-US" w:eastAsia="zh-CN"/>
        </w:rPr>
        <w:t>。出苗后视土壤墒情浇水，保持土壤湿润，雨季注意排水。</w:t>
      </w:r>
    </w:p>
    <w:p>
      <w:pPr>
        <w:pStyle w:val="260"/>
        <w:bidi w:val="0"/>
        <w:rPr>
          <w:rFonts w:hint="default"/>
          <w:color w:val="auto"/>
          <w:highlight w:val="none"/>
          <w:lang w:val="en-US" w:eastAsia="zh-CN"/>
        </w:rPr>
      </w:pPr>
      <w:r>
        <w:rPr>
          <w:rFonts w:hint="eastAsia"/>
          <w:color w:val="auto"/>
          <w:highlight w:val="none"/>
          <w:lang w:val="en-US" w:eastAsia="zh-CN"/>
        </w:rPr>
        <w:t>扦插繁育</w:t>
      </w:r>
    </w:p>
    <w:p>
      <w:pPr>
        <w:pStyle w:val="261"/>
        <w:bidi w:val="0"/>
        <w:rPr>
          <w:rFonts w:hint="default"/>
          <w:color w:val="auto"/>
          <w:highlight w:val="none"/>
          <w:lang w:val="en-US" w:eastAsia="zh-CN"/>
        </w:rPr>
      </w:pPr>
      <w:r>
        <w:rPr>
          <w:rFonts w:hint="eastAsia"/>
          <w:color w:val="auto"/>
          <w:highlight w:val="none"/>
          <w:lang w:val="en-US" w:eastAsia="zh-CN"/>
        </w:rPr>
        <w:t>母本选择</w:t>
      </w:r>
    </w:p>
    <w:p>
      <w:pPr>
        <w:pStyle w:val="258"/>
        <w:rPr>
          <w:rFonts w:hint="default"/>
          <w:color w:val="auto"/>
          <w:highlight w:val="none"/>
          <w:lang w:val="en-US" w:eastAsia="zh-CN"/>
        </w:rPr>
      </w:pPr>
      <w:r>
        <w:rPr>
          <w:rFonts w:hint="eastAsia"/>
          <w:color w:val="auto"/>
          <w:highlight w:val="none"/>
          <w:lang w:val="en-US" w:eastAsia="zh-CN"/>
        </w:rPr>
        <w:t>应选择</w:t>
      </w:r>
      <w:r>
        <w:rPr>
          <w:rFonts w:hint="default"/>
          <w:color w:val="auto"/>
          <w:highlight w:val="none"/>
          <w:lang w:val="en-US" w:eastAsia="zh-CN"/>
        </w:rPr>
        <w:t>种源清楚</w:t>
      </w:r>
      <w:r>
        <w:rPr>
          <w:rFonts w:hint="eastAsia"/>
          <w:color w:val="auto"/>
          <w:highlight w:val="none"/>
          <w:lang w:val="en-US" w:eastAsia="zh-CN"/>
        </w:rPr>
        <w:t>，</w:t>
      </w:r>
      <w:r>
        <w:rPr>
          <w:rFonts w:hint="default"/>
          <w:color w:val="auto"/>
          <w:highlight w:val="none"/>
          <w:lang w:val="en-US" w:eastAsia="zh-CN"/>
        </w:rPr>
        <w:t>表型一致，有效成分含量高，主根粗壮</w:t>
      </w:r>
      <w:r>
        <w:rPr>
          <w:rFonts w:hint="eastAsia"/>
          <w:color w:val="auto"/>
          <w:highlight w:val="none"/>
          <w:lang w:val="en-US" w:eastAsia="zh-CN"/>
        </w:rPr>
        <w:t>，</w:t>
      </w:r>
      <w:r>
        <w:rPr>
          <w:rFonts w:hint="default"/>
          <w:color w:val="auto"/>
          <w:highlight w:val="none"/>
          <w:lang w:val="en-US" w:eastAsia="zh-CN"/>
        </w:rPr>
        <w:t>无病虫害、无损伤，芽头完好</w:t>
      </w:r>
      <w:r>
        <w:rPr>
          <w:rFonts w:hint="eastAsia"/>
          <w:color w:val="auto"/>
          <w:highlight w:val="none"/>
          <w:lang w:val="en-US" w:eastAsia="zh-CN"/>
        </w:rPr>
        <w:t>，生长期1 y左右的</w:t>
      </w:r>
      <w:r>
        <w:rPr>
          <w:rFonts w:hint="default"/>
          <w:color w:val="auto"/>
          <w:highlight w:val="none"/>
          <w:lang w:val="en-US" w:eastAsia="zh-CN"/>
        </w:rPr>
        <w:t>健壮植株</w:t>
      </w:r>
      <w:r>
        <w:rPr>
          <w:rFonts w:hint="eastAsia"/>
          <w:color w:val="auto"/>
          <w:highlight w:val="none"/>
          <w:lang w:val="en-US" w:eastAsia="zh-CN"/>
        </w:rPr>
        <w:t>作为母本</w:t>
      </w:r>
      <w:r>
        <w:rPr>
          <w:rFonts w:hint="default"/>
          <w:color w:val="auto"/>
          <w:highlight w:val="none"/>
          <w:lang w:val="en-US" w:eastAsia="zh-CN"/>
        </w:rPr>
        <w:t>。</w:t>
      </w:r>
    </w:p>
    <w:p>
      <w:pPr>
        <w:pStyle w:val="261"/>
        <w:bidi w:val="0"/>
        <w:rPr>
          <w:rFonts w:hint="default"/>
          <w:color w:val="auto"/>
          <w:highlight w:val="none"/>
          <w:lang w:val="en-US" w:eastAsia="zh-CN"/>
        </w:rPr>
      </w:pPr>
      <w:r>
        <w:rPr>
          <w:rFonts w:hint="eastAsia"/>
          <w:color w:val="auto"/>
          <w:highlight w:val="none"/>
          <w:lang w:val="en-US" w:eastAsia="zh-CN"/>
        </w:rPr>
        <w:t>插穗选择</w:t>
      </w:r>
    </w:p>
    <w:p>
      <w:pPr>
        <w:pStyle w:val="258"/>
        <w:bidi w:val="0"/>
        <w:rPr>
          <w:rFonts w:hint="eastAsia"/>
          <w:color w:val="auto"/>
          <w:highlight w:val="none"/>
          <w:lang w:val="en-US" w:eastAsia="zh-CN"/>
        </w:rPr>
      </w:pPr>
      <w:r>
        <w:rPr>
          <w:rFonts w:hint="eastAsia"/>
          <w:color w:val="auto"/>
          <w:highlight w:val="none"/>
          <w:lang w:val="en-US" w:eastAsia="zh-CN"/>
        </w:rPr>
        <w:t>应</w:t>
      </w:r>
      <w:r>
        <w:rPr>
          <w:rFonts w:hint="default"/>
          <w:color w:val="auto"/>
          <w:highlight w:val="none"/>
          <w:lang w:val="en-US" w:eastAsia="zh-CN"/>
        </w:rPr>
        <w:t>选择</w:t>
      </w:r>
      <w:r>
        <w:rPr>
          <w:rFonts w:hint="eastAsia"/>
          <w:color w:val="auto"/>
          <w:highlight w:val="none"/>
          <w:lang w:val="en-US" w:eastAsia="zh-CN"/>
        </w:rPr>
        <w:t>插穗成熟度达半木质化，</w:t>
      </w:r>
      <w:r>
        <w:rPr>
          <w:rFonts w:hint="default"/>
          <w:color w:val="auto"/>
          <w:highlight w:val="none"/>
          <w:lang w:val="en-US" w:eastAsia="zh-CN"/>
        </w:rPr>
        <w:t>带芽头根茎</w:t>
      </w:r>
      <w:r>
        <w:rPr>
          <w:rFonts w:hint="eastAsia"/>
          <w:color w:val="auto"/>
          <w:highlight w:val="none"/>
          <w:lang w:val="en-US" w:eastAsia="zh-CN"/>
        </w:rPr>
        <w:t>的枝条作为插穗。</w:t>
      </w:r>
    </w:p>
    <w:p>
      <w:pPr>
        <w:pStyle w:val="261"/>
        <w:bidi w:val="0"/>
        <w:rPr>
          <w:rFonts w:hint="eastAsia"/>
          <w:color w:val="auto"/>
          <w:highlight w:val="none"/>
          <w:lang w:val="en-US" w:eastAsia="zh-CN"/>
        </w:rPr>
      </w:pPr>
      <w:r>
        <w:rPr>
          <w:rFonts w:hint="eastAsia"/>
          <w:color w:val="auto"/>
          <w:highlight w:val="none"/>
          <w:lang w:val="en-US" w:eastAsia="zh-CN"/>
        </w:rPr>
        <w:t>搭建遮阴棚</w:t>
      </w:r>
    </w:p>
    <w:p>
      <w:pPr>
        <w:pStyle w:val="258"/>
        <w:bidi w:val="0"/>
        <w:rPr>
          <w:rFonts w:hint="eastAsia"/>
          <w:color w:val="auto"/>
          <w:highlight w:val="none"/>
          <w:lang w:val="en-US" w:eastAsia="zh-CN"/>
        </w:rPr>
      </w:pPr>
      <w:r>
        <w:rPr>
          <w:rFonts w:hint="eastAsia"/>
          <w:color w:val="auto"/>
          <w:highlight w:val="none"/>
          <w:lang w:val="en-US" w:eastAsia="zh-CN"/>
        </w:rPr>
        <w:t>同本文件5.3.3。</w:t>
      </w:r>
    </w:p>
    <w:p>
      <w:pPr>
        <w:pStyle w:val="261"/>
        <w:bidi w:val="0"/>
        <w:rPr>
          <w:rFonts w:hint="default"/>
          <w:color w:val="auto"/>
          <w:highlight w:val="none"/>
          <w:lang w:val="en-US" w:eastAsia="zh-CN"/>
        </w:rPr>
      </w:pPr>
      <w:r>
        <w:rPr>
          <w:rFonts w:hint="eastAsia"/>
          <w:color w:val="auto"/>
          <w:highlight w:val="none"/>
          <w:lang w:val="en-US" w:eastAsia="zh-CN"/>
        </w:rPr>
        <w:t>建苗床</w:t>
      </w:r>
    </w:p>
    <w:p>
      <w:pPr>
        <w:pStyle w:val="258"/>
        <w:rPr>
          <w:rFonts w:hint="eastAsia"/>
          <w:color w:val="auto"/>
          <w:highlight w:val="none"/>
          <w:lang w:val="en-US" w:eastAsia="zh-CN"/>
        </w:rPr>
      </w:pPr>
      <w:r>
        <w:rPr>
          <w:rFonts w:hint="eastAsia"/>
          <w:color w:val="auto"/>
          <w:highlight w:val="none"/>
          <w:lang w:val="en-US" w:eastAsia="zh-CN"/>
        </w:rPr>
        <w:t>同本文件5.3.4。</w:t>
      </w:r>
    </w:p>
    <w:p>
      <w:pPr>
        <w:pStyle w:val="261"/>
        <w:bidi w:val="0"/>
        <w:rPr>
          <w:rFonts w:hint="eastAsia"/>
          <w:color w:val="auto"/>
          <w:highlight w:val="none"/>
          <w:lang w:val="en-US" w:eastAsia="zh-CN"/>
        </w:rPr>
      </w:pPr>
      <w:r>
        <w:rPr>
          <w:rFonts w:hint="eastAsia"/>
          <w:color w:val="auto"/>
          <w:highlight w:val="none"/>
          <w:lang w:val="en-US" w:eastAsia="zh-CN"/>
        </w:rPr>
        <w:t>插穗处理</w:t>
      </w:r>
    </w:p>
    <w:p>
      <w:pPr>
        <w:pStyle w:val="258"/>
        <w:bidi w:val="0"/>
        <w:rPr>
          <w:rFonts w:hint="default"/>
          <w:color w:val="auto"/>
          <w:highlight w:val="none"/>
          <w:lang w:val="en-US" w:eastAsia="zh-CN"/>
        </w:rPr>
      </w:pPr>
      <w:r>
        <w:rPr>
          <w:rFonts w:hint="eastAsia"/>
          <w:color w:val="auto"/>
          <w:highlight w:val="none"/>
          <w:lang w:val="en-US" w:eastAsia="zh-CN"/>
        </w:rPr>
        <w:t>用消毒后的剪刀</w:t>
      </w:r>
      <w:r>
        <w:rPr>
          <w:rFonts w:hint="default"/>
          <w:color w:val="auto"/>
          <w:highlight w:val="none"/>
          <w:lang w:val="en-US" w:eastAsia="zh-CN"/>
        </w:rPr>
        <w:t>将带芽头根茎</w:t>
      </w:r>
      <w:r>
        <w:rPr>
          <w:rFonts w:hint="eastAsia"/>
          <w:color w:val="auto"/>
          <w:highlight w:val="none"/>
          <w:lang w:val="en-US" w:eastAsia="zh-CN"/>
        </w:rPr>
        <w:t>的插穗</w:t>
      </w:r>
      <w:r>
        <w:rPr>
          <w:rFonts w:hint="default"/>
          <w:color w:val="auto"/>
          <w:highlight w:val="none"/>
          <w:lang w:val="en-US" w:eastAsia="zh-CN"/>
        </w:rPr>
        <w:t>截成长度为3</w:t>
      </w:r>
      <w:r>
        <w:rPr>
          <w:rFonts w:hint="eastAsia"/>
          <w:color w:val="auto"/>
          <w:highlight w:val="none"/>
          <w:lang w:val="en-US" w:eastAsia="zh-CN"/>
        </w:rPr>
        <w:t xml:space="preserve"> </w:t>
      </w:r>
      <w:r>
        <w:rPr>
          <w:rFonts w:hint="default"/>
          <w:color w:val="auto"/>
          <w:highlight w:val="none"/>
          <w:lang w:val="en-US" w:eastAsia="zh-CN"/>
        </w:rPr>
        <w:t>cm</w:t>
      </w:r>
      <w:r>
        <w:rPr>
          <w:rFonts w:hint="eastAsia"/>
          <w:color w:val="auto"/>
          <w:highlight w:val="none"/>
        </w:rPr>
        <w:t>～</w:t>
      </w:r>
      <w:r>
        <w:rPr>
          <w:rFonts w:hint="default"/>
          <w:color w:val="auto"/>
          <w:highlight w:val="none"/>
          <w:lang w:val="en-US" w:eastAsia="zh-CN"/>
        </w:rPr>
        <w:t>5</w:t>
      </w:r>
      <w:r>
        <w:rPr>
          <w:rFonts w:hint="eastAsia"/>
          <w:color w:val="auto"/>
          <w:highlight w:val="none"/>
          <w:lang w:val="en-US" w:eastAsia="zh-CN"/>
        </w:rPr>
        <w:t xml:space="preserve"> </w:t>
      </w:r>
      <w:r>
        <w:rPr>
          <w:rFonts w:hint="default"/>
          <w:color w:val="auto"/>
          <w:highlight w:val="none"/>
          <w:lang w:val="en-US" w:eastAsia="zh-CN"/>
        </w:rPr>
        <w:t>cm</w:t>
      </w:r>
      <w:r>
        <w:rPr>
          <w:rFonts w:hint="eastAsia"/>
          <w:color w:val="auto"/>
          <w:highlight w:val="none"/>
          <w:lang w:val="en-US" w:eastAsia="zh-CN"/>
        </w:rPr>
        <w:t>的</w:t>
      </w:r>
      <w:r>
        <w:rPr>
          <w:rFonts w:hint="default"/>
          <w:color w:val="auto"/>
          <w:highlight w:val="none"/>
          <w:lang w:val="en-US" w:eastAsia="zh-CN"/>
        </w:rPr>
        <w:t>段，每段保留2个芽以上，伤口蘸草木灰或整个浸入多菌灵800倍液</w:t>
      </w:r>
      <w:r>
        <w:rPr>
          <w:rFonts w:hint="eastAsia"/>
          <w:color w:val="auto"/>
          <w:highlight w:val="none"/>
        </w:rPr>
        <w:t>～</w:t>
      </w:r>
      <w:r>
        <w:rPr>
          <w:rFonts w:hint="default"/>
          <w:color w:val="auto"/>
          <w:highlight w:val="none"/>
          <w:lang w:val="en-US" w:eastAsia="zh-CN"/>
        </w:rPr>
        <w:t>1</w:t>
      </w:r>
      <w:r>
        <w:rPr>
          <w:rFonts w:hint="eastAsia"/>
          <w:color w:val="auto"/>
          <w:highlight w:val="none"/>
          <w:lang w:val="en-US" w:eastAsia="zh-CN"/>
        </w:rPr>
        <w:t xml:space="preserve"> </w:t>
      </w:r>
      <w:r>
        <w:rPr>
          <w:rFonts w:hint="default"/>
          <w:color w:val="auto"/>
          <w:highlight w:val="none"/>
          <w:lang w:val="en-US" w:eastAsia="zh-CN"/>
        </w:rPr>
        <w:t>000倍液中5</w:t>
      </w:r>
      <w:r>
        <w:rPr>
          <w:rFonts w:hint="eastAsia"/>
          <w:color w:val="auto"/>
          <w:highlight w:val="none"/>
          <w:lang w:val="en-US" w:eastAsia="zh-CN"/>
        </w:rPr>
        <w:t xml:space="preserve"> </w:t>
      </w:r>
      <w:r>
        <w:rPr>
          <w:rFonts w:hint="default"/>
          <w:color w:val="auto"/>
          <w:highlight w:val="none"/>
          <w:lang w:val="en-US" w:eastAsia="zh-CN"/>
        </w:rPr>
        <w:t>min，每30</w:t>
      </w:r>
      <w:r>
        <w:rPr>
          <w:rFonts w:hint="eastAsia"/>
          <w:color w:val="auto"/>
          <w:highlight w:val="none"/>
        </w:rPr>
        <w:t>～</w:t>
      </w:r>
      <w:r>
        <w:rPr>
          <w:rFonts w:hint="default"/>
          <w:color w:val="auto"/>
          <w:highlight w:val="none"/>
          <w:lang w:val="en-US" w:eastAsia="zh-CN"/>
        </w:rPr>
        <w:t>50条为1捆，</w:t>
      </w:r>
      <w:r>
        <w:rPr>
          <w:rFonts w:hint="eastAsia"/>
          <w:color w:val="auto"/>
          <w:szCs w:val="22"/>
          <w:highlight w:val="none"/>
          <w:lang w:val="en-US" w:eastAsia="zh-CN"/>
        </w:rPr>
        <w:t>待表面水面晾干后放入</w:t>
      </w:r>
      <w:r>
        <w:rPr>
          <w:rFonts w:hint="default"/>
          <w:color w:val="auto"/>
          <w:highlight w:val="none"/>
          <w:lang w:val="en-US" w:eastAsia="zh-CN"/>
        </w:rPr>
        <w:t>浓度为800</w:t>
      </w:r>
      <w:r>
        <w:rPr>
          <w:rFonts w:hint="eastAsia"/>
          <w:color w:val="auto"/>
          <w:highlight w:val="none"/>
          <w:lang w:val="en-US" w:eastAsia="zh-CN"/>
        </w:rPr>
        <w:t xml:space="preserve"> </w:t>
      </w:r>
      <w:r>
        <w:rPr>
          <w:rFonts w:hint="default"/>
          <w:color w:val="auto"/>
          <w:highlight w:val="none"/>
          <w:lang w:val="en-US" w:eastAsia="zh-CN"/>
        </w:rPr>
        <w:t>mg</w:t>
      </w:r>
      <w:r>
        <w:rPr>
          <w:rFonts w:hint="eastAsia"/>
          <w:color w:val="auto"/>
          <w:highlight w:val="none"/>
          <w:lang w:val="en-US" w:eastAsia="zh-CN"/>
        </w:rPr>
        <w:t>/L</w:t>
      </w:r>
      <w:r>
        <w:rPr>
          <w:rFonts w:hint="eastAsia"/>
          <w:color w:val="auto"/>
          <w:highlight w:val="none"/>
        </w:rPr>
        <w:t>～</w:t>
      </w:r>
      <w:r>
        <w:rPr>
          <w:rFonts w:hint="default"/>
          <w:color w:val="auto"/>
          <w:highlight w:val="none"/>
          <w:lang w:val="en-US" w:eastAsia="zh-CN"/>
        </w:rPr>
        <w:t>1</w:t>
      </w:r>
      <w:r>
        <w:rPr>
          <w:rFonts w:hint="eastAsia"/>
          <w:color w:val="auto"/>
          <w:highlight w:val="none"/>
          <w:lang w:val="en-US" w:eastAsia="zh-CN"/>
        </w:rPr>
        <w:t xml:space="preserve"> </w:t>
      </w:r>
      <w:r>
        <w:rPr>
          <w:rFonts w:hint="default"/>
          <w:color w:val="auto"/>
          <w:highlight w:val="none"/>
          <w:lang w:val="en-US" w:eastAsia="zh-CN"/>
        </w:rPr>
        <w:t>000 mg</w:t>
      </w:r>
      <w:r>
        <w:rPr>
          <w:rFonts w:hint="eastAsia"/>
          <w:color w:val="auto"/>
          <w:highlight w:val="none"/>
          <w:lang w:val="en-US" w:eastAsia="zh-CN"/>
        </w:rPr>
        <w:t>/L</w:t>
      </w:r>
      <w:r>
        <w:rPr>
          <w:rFonts w:hint="default"/>
          <w:color w:val="auto"/>
          <w:highlight w:val="none"/>
          <w:lang w:val="en-US" w:eastAsia="zh-CN"/>
        </w:rPr>
        <w:t>的ABT生根粉1号水溶液中浸泡3</w:t>
      </w:r>
      <w:r>
        <w:rPr>
          <w:rFonts w:hint="eastAsia"/>
          <w:color w:val="auto"/>
          <w:highlight w:val="none"/>
          <w:lang w:val="en-US" w:eastAsia="zh-CN"/>
        </w:rPr>
        <w:t xml:space="preserve"> </w:t>
      </w:r>
      <w:r>
        <w:rPr>
          <w:rFonts w:hint="default"/>
          <w:color w:val="auto"/>
          <w:highlight w:val="none"/>
          <w:lang w:val="en-US" w:eastAsia="zh-CN"/>
        </w:rPr>
        <w:t>h</w:t>
      </w:r>
      <w:r>
        <w:rPr>
          <w:rFonts w:hint="eastAsia"/>
          <w:color w:val="auto"/>
          <w:highlight w:val="none"/>
        </w:rPr>
        <w:t>～</w:t>
      </w:r>
      <w:r>
        <w:rPr>
          <w:rFonts w:hint="default"/>
          <w:color w:val="auto"/>
          <w:highlight w:val="none"/>
          <w:lang w:val="en-US" w:eastAsia="zh-CN"/>
        </w:rPr>
        <w:t>4</w:t>
      </w:r>
      <w:r>
        <w:rPr>
          <w:rFonts w:hint="eastAsia"/>
          <w:color w:val="auto"/>
          <w:highlight w:val="none"/>
          <w:lang w:val="en-US" w:eastAsia="zh-CN"/>
        </w:rPr>
        <w:t xml:space="preserve"> </w:t>
      </w:r>
      <w:r>
        <w:rPr>
          <w:rFonts w:hint="default"/>
          <w:color w:val="auto"/>
          <w:highlight w:val="none"/>
          <w:lang w:val="en-US" w:eastAsia="zh-CN"/>
        </w:rPr>
        <w:t>h</w:t>
      </w:r>
      <w:r>
        <w:rPr>
          <w:rFonts w:hint="eastAsia"/>
          <w:color w:val="auto"/>
          <w:highlight w:val="none"/>
          <w:lang w:val="en-US" w:eastAsia="zh-CN"/>
        </w:rPr>
        <w:t>后待扦插</w:t>
      </w:r>
      <w:r>
        <w:rPr>
          <w:rFonts w:hint="default"/>
          <w:color w:val="auto"/>
          <w:highlight w:val="none"/>
          <w:lang w:val="en-US" w:eastAsia="zh-CN"/>
        </w:rPr>
        <w:t>。</w:t>
      </w:r>
    </w:p>
    <w:p>
      <w:pPr>
        <w:pStyle w:val="261"/>
        <w:bidi w:val="0"/>
        <w:rPr>
          <w:rFonts w:hint="default"/>
          <w:color w:val="auto"/>
          <w:highlight w:val="none"/>
          <w:lang w:val="en-US" w:eastAsia="zh-CN"/>
        </w:rPr>
      </w:pPr>
      <w:r>
        <w:rPr>
          <w:rFonts w:hint="eastAsia"/>
          <w:color w:val="auto"/>
          <w:highlight w:val="none"/>
          <w:lang w:val="en-US" w:eastAsia="zh-CN"/>
        </w:rPr>
        <w:t>扦插</w:t>
      </w:r>
    </w:p>
    <w:p>
      <w:pPr>
        <w:pStyle w:val="258"/>
        <w:bidi w:val="0"/>
        <w:rPr>
          <w:rFonts w:hint="default"/>
          <w:color w:val="auto"/>
          <w:highlight w:val="none"/>
          <w:lang w:val="en-US" w:eastAsia="zh-CN"/>
        </w:rPr>
      </w:pPr>
      <w:r>
        <w:rPr>
          <w:rFonts w:hint="eastAsia"/>
          <w:color w:val="auto"/>
          <w:highlight w:val="none"/>
          <w:lang w:val="en-US" w:eastAsia="zh-CN"/>
        </w:rPr>
        <w:t>宜在每年6月</w:t>
      </w:r>
      <w:r>
        <w:rPr>
          <w:color w:val="auto"/>
          <w:highlight w:val="none"/>
        </w:rPr>
        <w:t>～</w:t>
      </w:r>
      <w:r>
        <w:rPr>
          <w:rFonts w:hint="eastAsia"/>
          <w:color w:val="auto"/>
          <w:highlight w:val="none"/>
          <w:lang w:val="en-US" w:eastAsia="zh-CN"/>
        </w:rPr>
        <w:t>9月进行。</w:t>
      </w:r>
      <w:r>
        <w:rPr>
          <w:rFonts w:hint="default"/>
          <w:color w:val="auto"/>
          <w:highlight w:val="none"/>
          <w:lang w:val="en-US" w:eastAsia="zh-CN"/>
        </w:rPr>
        <w:t>扦插前先将床面喷湿，然后打孔，孔径0.5</w:t>
      </w:r>
      <w:r>
        <w:rPr>
          <w:rFonts w:hint="eastAsia"/>
          <w:color w:val="auto"/>
          <w:highlight w:val="none"/>
          <w:lang w:val="en-US" w:eastAsia="zh-CN"/>
        </w:rPr>
        <w:t xml:space="preserve"> </w:t>
      </w:r>
      <w:r>
        <w:rPr>
          <w:rFonts w:hint="default"/>
          <w:color w:val="auto"/>
          <w:highlight w:val="none"/>
          <w:lang w:val="en-US" w:eastAsia="zh-CN"/>
        </w:rPr>
        <w:t>cm</w:t>
      </w:r>
      <w:r>
        <w:rPr>
          <w:rFonts w:hint="eastAsia"/>
          <w:color w:val="auto"/>
          <w:highlight w:val="none"/>
        </w:rPr>
        <w:t>～</w:t>
      </w:r>
      <w:r>
        <w:rPr>
          <w:rFonts w:hint="default"/>
          <w:color w:val="auto"/>
          <w:highlight w:val="none"/>
          <w:lang w:val="en-US" w:eastAsia="zh-CN"/>
        </w:rPr>
        <w:t>0.6</w:t>
      </w:r>
      <w:r>
        <w:rPr>
          <w:rFonts w:hint="eastAsia"/>
          <w:color w:val="auto"/>
          <w:highlight w:val="none"/>
          <w:lang w:val="en-US" w:eastAsia="zh-CN"/>
        </w:rPr>
        <w:t xml:space="preserve"> </w:t>
      </w:r>
      <w:r>
        <w:rPr>
          <w:rFonts w:hint="default"/>
          <w:color w:val="auto"/>
          <w:highlight w:val="none"/>
          <w:lang w:val="en-US" w:eastAsia="zh-CN"/>
        </w:rPr>
        <w:t>cm</w:t>
      </w:r>
      <w:r>
        <w:rPr>
          <w:rFonts w:hint="eastAsia"/>
          <w:color w:val="auto"/>
          <w:highlight w:val="none"/>
          <w:lang w:val="en-US" w:eastAsia="zh-CN"/>
        </w:rPr>
        <w:t>，</w:t>
      </w:r>
      <w:r>
        <w:rPr>
          <w:rFonts w:hint="default"/>
          <w:color w:val="auto"/>
          <w:highlight w:val="none"/>
          <w:lang w:val="en-US" w:eastAsia="zh-CN"/>
        </w:rPr>
        <w:t>孔深4</w:t>
      </w:r>
      <w:r>
        <w:rPr>
          <w:rFonts w:hint="eastAsia"/>
          <w:color w:val="auto"/>
          <w:highlight w:val="none"/>
          <w:lang w:val="en-US" w:eastAsia="zh-CN"/>
        </w:rPr>
        <w:t xml:space="preserve"> </w:t>
      </w:r>
      <w:r>
        <w:rPr>
          <w:rFonts w:hint="default"/>
          <w:color w:val="auto"/>
          <w:highlight w:val="none"/>
          <w:lang w:val="en-US" w:eastAsia="zh-CN"/>
        </w:rPr>
        <w:t>c</w:t>
      </w:r>
      <w:r>
        <w:rPr>
          <w:rFonts w:hint="eastAsia"/>
          <w:color w:val="auto"/>
          <w:highlight w:val="none"/>
          <w:lang w:val="en-US" w:eastAsia="zh-CN"/>
        </w:rPr>
        <w:t>m</w:t>
      </w:r>
      <w:r>
        <w:rPr>
          <w:rFonts w:hint="eastAsia"/>
          <w:color w:val="auto"/>
          <w:highlight w:val="none"/>
        </w:rPr>
        <w:t>～</w:t>
      </w:r>
      <w:r>
        <w:rPr>
          <w:rFonts w:hint="default"/>
          <w:color w:val="auto"/>
          <w:highlight w:val="none"/>
          <w:lang w:val="en-US" w:eastAsia="zh-CN"/>
        </w:rPr>
        <w:t>5</w:t>
      </w:r>
      <w:r>
        <w:rPr>
          <w:rFonts w:hint="eastAsia"/>
          <w:color w:val="auto"/>
          <w:highlight w:val="none"/>
          <w:lang w:val="en-US" w:eastAsia="zh-CN"/>
        </w:rPr>
        <w:t xml:space="preserve"> </w:t>
      </w:r>
      <w:r>
        <w:rPr>
          <w:rFonts w:hint="default"/>
          <w:color w:val="auto"/>
          <w:highlight w:val="none"/>
          <w:lang w:val="en-US" w:eastAsia="zh-CN"/>
        </w:rPr>
        <w:t>cm</w:t>
      </w:r>
      <w:r>
        <w:rPr>
          <w:rFonts w:hint="eastAsia"/>
          <w:color w:val="auto"/>
          <w:highlight w:val="none"/>
          <w:lang w:val="en-US" w:eastAsia="zh-CN"/>
        </w:rPr>
        <w:t>，</w:t>
      </w:r>
      <w:r>
        <w:rPr>
          <w:rFonts w:hint="default"/>
          <w:color w:val="auto"/>
          <w:highlight w:val="none"/>
          <w:lang w:val="en-US" w:eastAsia="zh-CN"/>
        </w:rPr>
        <w:t>将插穗插入孔内压实</w:t>
      </w:r>
      <w:r>
        <w:rPr>
          <w:rFonts w:hint="eastAsia"/>
          <w:color w:val="auto"/>
          <w:highlight w:val="none"/>
          <w:lang w:val="en-US" w:eastAsia="zh-CN"/>
        </w:rPr>
        <w:t>。扦插株行距为3 cm</w:t>
      </w:r>
      <w:r>
        <w:rPr>
          <w:rFonts w:hint="eastAsia"/>
          <w:color w:val="auto"/>
          <w:highlight w:val="none"/>
        </w:rPr>
        <w:t>×</w:t>
      </w:r>
      <w:r>
        <w:rPr>
          <w:rFonts w:hint="eastAsia"/>
          <w:color w:val="auto"/>
          <w:highlight w:val="none"/>
          <w:lang w:val="en-US" w:eastAsia="zh-CN"/>
        </w:rPr>
        <w:t>3 cm。</w:t>
      </w:r>
    </w:p>
    <w:p>
      <w:pPr>
        <w:pStyle w:val="261"/>
        <w:bidi w:val="0"/>
        <w:rPr>
          <w:rFonts w:hint="default"/>
          <w:color w:val="auto"/>
          <w:highlight w:val="none"/>
          <w:lang w:val="en-US" w:eastAsia="zh-CN"/>
        </w:rPr>
      </w:pPr>
      <w:r>
        <w:rPr>
          <w:rFonts w:hint="default"/>
          <w:color w:val="auto"/>
          <w:highlight w:val="none"/>
          <w:lang w:val="en-US" w:eastAsia="zh-CN"/>
        </w:rPr>
        <w:t>搭建</w:t>
      </w:r>
      <w:r>
        <w:rPr>
          <w:rFonts w:hint="eastAsia"/>
          <w:color w:val="auto"/>
          <w:highlight w:val="none"/>
          <w:lang w:val="en-US" w:eastAsia="zh-CN"/>
        </w:rPr>
        <w:t>小拱棚</w:t>
      </w:r>
    </w:p>
    <w:p>
      <w:pPr>
        <w:pStyle w:val="258"/>
        <w:bidi w:val="0"/>
        <w:rPr>
          <w:rFonts w:hint="eastAsia"/>
          <w:color w:val="auto"/>
          <w:highlight w:val="none"/>
          <w:lang w:val="en-US" w:eastAsia="zh-CN"/>
        </w:rPr>
      </w:pPr>
      <w:r>
        <w:rPr>
          <w:rFonts w:hint="eastAsia"/>
          <w:color w:val="auto"/>
          <w:highlight w:val="none"/>
          <w:lang w:val="en-US" w:eastAsia="zh-CN"/>
        </w:rPr>
        <w:t>同本文件5.3.7</w:t>
      </w:r>
      <w:r>
        <w:rPr>
          <w:rFonts w:hint="default"/>
          <w:color w:val="auto"/>
          <w:highlight w:val="none"/>
          <w:lang w:val="en-US" w:eastAsia="zh-CN"/>
        </w:rPr>
        <w:t>。</w:t>
      </w:r>
    </w:p>
    <w:p>
      <w:pPr>
        <w:pStyle w:val="261"/>
        <w:bidi w:val="0"/>
        <w:rPr>
          <w:rFonts w:hint="eastAsia"/>
          <w:color w:val="auto"/>
          <w:highlight w:val="none"/>
          <w:lang w:val="en-US" w:eastAsia="zh-CN"/>
        </w:rPr>
      </w:pPr>
      <w:r>
        <w:rPr>
          <w:rFonts w:hint="eastAsia"/>
          <w:color w:val="auto"/>
          <w:highlight w:val="none"/>
          <w:lang w:val="en-US" w:eastAsia="zh-CN"/>
        </w:rPr>
        <w:t>苗床管理</w:t>
      </w:r>
    </w:p>
    <w:p>
      <w:pPr>
        <w:pStyle w:val="258"/>
        <w:bidi w:val="0"/>
        <w:rPr>
          <w:rFonts w:hint="eastAsia"/>
          <w:color w:val="auto"/>
          <w:highlight w:val="none"/>
          <w:lang w:val="en-US" w:eastAsia="zh-CN"/>
        </w:rPr>
      </w:pPr>
      <w:r>
        <w:rPr>
          <w:rFonts w:hint="default"/>
          <w:color w:val="auto"/>
          <w:highlight w:val="none"/>
          <w:lang w:val="en-US" w:eastAsia="zh-CN"/>
        </w:rPr>
        <w:t>扦插后10</w:t>
      </w:r>
      <w:r>
        <w:rPr>
          <w:rFonts w:hint="eastAsia"/>
          <w:color w:val="auto"/>
          <w:highlight w:val="none"/>
          <w:lang w:val="en-US" w:eastAsia="zh-CN"/>
        </w:rPr>
        <w:t xml:space="preserve"> </w:t>
      </w:r>
      <w:r>
        <w:rPr>
          <w:rFonts w:hint="default"/>
          <w:color w:val="auto"/>
          <w:highlight w:val="none"/>
          <w:lang w:val="en-US" w:eastAsia="zh-CN"/>
        </w:rPr>
        <w:t>d内，</w:t>
      </w:r>
      <w:r>
        <w:rPr>
          <w:rFonts w:hint="eastAsia"/>
          <w:color w:val="auto"/>
          <w:highlight w:val="none"/>
          <w:lang w:val="en-US" w:eastAsia="zh-CN"/>
        </w:rPr>
        <w:t>应</w:t>
      </w:r>
      <w:r>
        <w:rPr>
          <w:rFonts w:hint="default"/>
          <w:color w:val="auto"/>
          <w:highlight w:val="none"/>
          <w:lang w:val="en-US" w:eastAsia="zh-CN"/>
        </w:rPr>
        <w:t>保持沙土湿润、插穗叶片新鲜。温度</w:t>
      </w:r>
      <w:r>
        <w:rPr>
          <w:rFonts w:hint="eastAsia"/>
          <w:color w:val="auto"/>
          <w:highlight w:val="none"/>
          <w:lang w:val="en-US" w:eastAsia="zh-CN"/>
        </w:rPr>
        <w:t>控制在</w:t>
      </w:r>
      <w:r>
        <w:rPr>
          <w:rFonts w:hint="default"/>
          <w:color w:val="auto"/>
          <w:highlight w:val="none"/>
          <w:lang w:val="en-US" w:eastAsia="zh-CN"/>
        </w:rPr>
        <w:t>20</w:t>
      </w:r>
      <w:r>
        <w:rPr>
          <w:rFonts w:hint="eastAsia"/>
          <w:color w:val="auto"/>
          <w:highlight w:val="none"/>
          <w:lang w:val="en-US" w:eastAsia="zh-CN"/>
        </w:rPr>
        <w:t>℃</w:t>
      </w:r>
      <w:r>
        <w:rPr>
          <w:rFonts w:hint="eastAsia"/>
          <w:color w:val="auto"/>
          <w:highlight w:val="none"/>
        </w:rPr>
        <w:t>～</w:t>
      </w:r>
      <w:r>
        <w:rPr>
          <w:rFonts w:hint="default"/>
          <w:color w:val="auto"/>
          <w:highlight w:val="none"/>
          <w:lang w:val="en-US" w:eastAsia="zh-CN"/>
        </w:rPr>
        <w:t>25℃。10</w:t>
      </w:r>
      <w:r>
        <w:rPr>
          <w:rFonts w:hint="eastAsia"/>
          <w:color w:val="auto"/>
          <w:highlight w:val="none"/>
          <w:lang w:val="en-US" w:eastAsia="zh-CN"/>
        </w:rPr>
        <w:t xml:space="preserve"> </w:t>
      </w:r>
      <w:r>
        <w:rPr>
          <w:rFonts w:hint="default"/>
          <w:color w:val="auto"/>
          <w:highlight w:val="none"/>
          <w:lang w:val="en-US" w:eastAsia="zh-CN"/>
        </w:rPr>
        <w:t>d后保持每周喷水3</w:t>
      </w:r>
      <w:r>
        <w:rPr>
          <w:rFonts w:hint="eastAsia"/>
          <w:color w:val="auto"/>
          <w:highlight w:val="none"/>
          <w:lang w:val="en-US" w:eastAsia="zh-CN"/>
        </w:rPr>
        <w:t>次</w:t>
      </w:r>
      <w:r>
        <w:rPr>
          <w:rFonts w:hint="eastAsia"/>
          <w:color w:val="auto"/>
          <w:highlight w:val="none"/>
        </w:rPr>
        <w:t>～</w:t>
      </w:r>
      <w:r>
        <w:rPr>
          <w:rFonts w:hint="default"/>
          <w:color w:val="auto"/>
          <w:highlight w:val="none"/>
          <w:lang w:val="en-US" w:eastAsia="zh-CN"/>
        </w:rPr>
        <w:t>4次。苗木扦插后2</w:t>
      </w:r>
      <w:r>
        <w:rPr>
          <w:rFonts w:hint="eastAsia"/>
          <w:color w:val="auto"/>
          <w:highlight w:val="none"/>
          <w:lang w:val="en-US" w:eastAsia="zh-CN"/>
        </w:rPr>
        <w:t xml:space="preserve"> </w:t>
      </w:r>
      <w:r>
        <w:rPr>
          <w:rFonts w:hint="default"/>
          <w:color w:val="auto"/>
          <w:highlight w:val="none"/>
          <w:lang w:val="en-US" w:eastAsia="zh-CN"/>
        </w:rPr>
        <w:t>d</w:t>
      </w:r>
      <w:r>
        <w:rPr>
          <w:rFonts w:hint="eastAsia"/>
          <w:color w:val="auto"/>
          <w:highlight w:val="none"/>
        </w:rPr>
        <w:t>～</w:t>
      </w:r>
      <w:r>
        <w:rPr>
          <w:rFonts w:hint="default"/>
          <w:color w:val="auto"/>
          <w:highlight w:val="none"/>
          <w:lang w:val="en-US" w:eastAsia="zh-CN"/>
        </w:rPr>
        <w:t>4</w:t>
      </w:r>
      <w:r>
        <w:rPr>
          <w:rFonts w:hint="eastAsia"/>
          <w:color w:val="auto"/>
          <w:highlight w:val="none"/>
          <w:lang w:val="en-US" w:eastAsia="zh-CN"/>
        </w:rPr>
        <w:t xml:space="preserve"> </w:t>
      </w:r>
      <w:r>
        <w:rPr>
          <w:rFonts w:hint="default"/>
          <w:color w:val="auto"/>
          <w:highlight w:val="none"/>
          <w:lang w:val="en-US" w:eastAsia="zh-CN"/>
        </w:rPr>
        <w:t>d内，喷洒0.25%的多菌灵溶液进行全面消毒，一般用量为</w:t>
      </w:r>
      <w:r>
        <w:rPr>
          <w:rFonts w:hint="eastAsia"/>
          <w:color w:val="auto"/>
          <w:highlight w:val="none"/>
          <w:lang w:val="en-US" w:eastAsia="zh-CN"/>
        </w:rPr>
        <w:t>每667</w:t>
      </w:r>
      <w:r>
        <w:rPr>
          <w:rFonts w:hint="eastAsia" w:ascii="宋体" w:hAnsi="宋体" w:eastAsia="宋体" w:cs="宋体"/>
          <w:color w:val="auto"/>
          <w:highlight w:val="none"/>
          <w:lang w:val="en-US" w:eastAsia="zh-CN"/>
        </w:rPr>
        <w:t>㎡</w:t>
      </w:r>
      <w:r>
        <w:rPr>
          <w:rFonts w:hint="default"/>
          <w:color w:val="auto"/>
          <w:highlight w:val="none"/>
          <w:lang w:val="en-US" w:eastAsia="zh-CN"/>
        </w:rPr>
        <w:t xml:space="preserve"> 200 g。</w:t>
      </w:r>
    </w:p>
    <w:p>
      <w:pPr>
        <w:pStyle w:val="259"/>
        <w:bidi w:val="0"/>
        <w:rPr>
          <w:rFonts w:hint="eastAsia"/>
          <w:color w:val="auto"/>
          <w:highlight w:val="none"/>
          <w:lang w:val="en-US" w:eastAsia="zh-CN"/>
        </w:rPr>
      </w:pPr>
      <w:r>
        <w:rPr>
          <w:rFonts w:hint="eastAsia"/>
          <w:color w:val="auto"/>
          <w:highlight w:val="none"/>
          <w:lang w:val="en-US" w:eastAsia="zh-CN"/>
        </w:rPr>
        <w:t>大田移栽定植</w:t>
      </w:r>
    </w:p>
    <w:p>
      <w:pPr>
        <w:pStyle w:val="260"/>
        <w:bidi w:val="0"/>
        <w:rPr>
          <w:rFonts w:hint="eastAsia"/>
          <w:color w:val="auto"/>
          <w:highlight w:val="none"/>
          <w:lang w:val="en-US" w:eastAsia="zh-CN"/>
        </w:rPr>
      </w:pPr>
      <w:r>
        <w:rPr>
          <w:rFonts w:hint="eastAsia"/>
          <w:color w:val="auto"/>
          <w:highlight w:val="none"/>
          <w:lang w:val="en-US" w:eastAsia="zh-CN"/>
        </w:rPr>
        <w:t>选地</w:t>
      </w:r>
    </w:p>
    <w:p>
      <w:pPr>
        <w:pStyle w:val="258"/>
        <w:rPr>
          <w:rFonts w:hint="default"/>
          <w:color w:val="auto"/>
          <w:sz w:val="21"/>
          <w:szCs w:val="21"/>
          <w:highlight w:val="none"/>
          <w:lang w:val="en-US" w:eastAsia="zh-CN"/>
        </w:rPr>
      </w:pPr>
      <w:r>
        <w:rPr>
          <w:rFonts w:hint="eastAsia"/>
          <w:color w:val="auto"/>
          <w:sz w:val="21"/>
          <w:szCs w:val="21"/>
          <w:highlight w:val="none"/>
          <w:lang w:val="en-US" w:eastAsia="zh-CN"/>
        </w:rPr>
        <w:t>选择土层深厚、土壤质地疏松、肥沃、透气、保肥、排灌方便、有机质含量高的良好的地块。</w:t>
      </w:r>
    </w:p>
    <w:p>
      <w:pPr>
        <w:pStyle w:val="260"/>
        <w:bidi w:val="0"/>
        <w:rPr>
          <w:rFonts w:hint="eastAsia"/>
          <w:color w:val="auto"/>
          <w:highlight w:val="none"/>
          <w:lang w:val="en-US" w:eastAsia="zh-CN"/>
        </w:rPr>
      </w:pPr>
      <w:r>
        <w:rPr>
          <w:rFonts w:hint="eastAsia"/>
          <w:color w:val="auto"/>
          <w:highlight w:val="none"/>
          <w:lang w:val="en-US" w:eastAsia="zh-CN"/>
        </w:rPr>
        <w:t>整地</w:t>
      </w:r>
    </w:p>
    <w:p>
      <w:pPr>
        <w:pStyle w:val="258"/>
        <w:bidi w:val="0"/>
        <w:rPr>
          <w:rFonts w:hint="eastAsia"/>
          <w:color w:val="auto"/>
          <w:highlight w:val="none"/>
          <w:lang w:val="en-US" w:eastAsia="zh-CN"/>
        </w:rPr>
      </w:pPr>
      <w:r>
        <w:rPr>
          <w:rFonts w:hint="eastAsia"/>
          <w:color w:val="auto"/>
          <w:highlight w:val="none"/>
          <w:lang w:val="en-US" w:eastAsia="zh-CN"/>
        </w:rPr>
        <w:t>种植前1个月，清除地面杂草，结合整地每667㎡施入腐熟农家肥1 500 kg～2 000 kg、钙镁磷肥50 kg～100 kg作为基肥，土地深翻30 cm以上，晒垡1个月后再深翻细碎平整。</w:t>
      </w:r>
    </w:p>
    <w:p>
      <w:pPr>
        <w:pStyle w:val="260"/>
        <w:bidi w:val="0"/>
        <w:rPr>
          <w:rFonts w:hint="eastAsia"/>
          <w:color w:val="auto"/>
          <w:highlight w:val="none"/>
          <w:lang w:val="en-US" w:eastAsia="zh-CN"/>
        </w:rPr>
      </w:pPr>
      <w:r>
        <w:rPr>
          <w:rFonts w:hint="eastAsia"/>
          <w:color w:val="auto"/>
          <w:highlight w:val="none"/>
          <w:lang w:val="en-US" w:eastAsia="zh-CN"/>
        </w:rPr>
        <w:t>搭建遮阴棚</w:t>
      </w:r>
    </w:p>
    <w:p>
      <w:pPr>
        <w:pStyle w:val="258"/>
        <w:bidi w:val="0"/>
        <w:rPr>
          <w:rFonts w:hint="eastAsia"/>
          <w:color w:val="auto"/>
          <w:highlight w:val="none"/>
          <w:lang w:val="en-US" w:eastAsia="zh-CN"/>
        </w:rPr>
      </w:pPr>
      <w:r>
        <w:rPr>
          <w:rFonts w:hint="eastAsia"/>
          <w:color w:val="auto"/>
          <w:highlight w:val="none"/>
          <w:lang w:val="en-US" w:eastAsia="zh-CN"/>
        </w:rPr>
        <w:t>采用钢架或竹木作支架，搭建高2.0 m</w:t>
      </w:r>
      <w:r>
        <w:rPr>
          <w:color w:val="auto"/>
          <w:highlight w:val="none"/>
        </w:rPr>
        <w:t>～</w:t>
      </w:r>
      <w:r>
        <w:rPr>
          <w:rFonts w:hint="eastAsia"/>
          <w:color w:val="auto"/>
          <w:highlight w:val="none"/>
          <w:lang w:val="en-US" w:eastAsia="zh-CN"/>
        </w:rPr>
        <w:t>2.5 m的遮阴棚，透光率20%～30%的遮荫棚。</w:t>
      </w:r>
    </w:p>
    <w:p>
      <w:pPr>
        <w:pStyle w:val="260"/>
        <w:bidi w:val="0"/>
        <w:rPr>
          <w:rFonts w:hint="eastAsia"/>
          <w:color w:val="auto"/>
          <w:highlight w:val="none"/>
          <w:lang w:val="en-US" w:eastAsia="zh-CN"/>
        </w:rPr>
      </w:pPr>
      <w:r>
        <w:rPr>
          <w:rFonts w:hint="eastAsia"/>
          <w:color w:val="auto"/>
          <w:highlight w:val="none"/>
          <w:lang w:val="en-US" w:eastAsia="zh-CN"/>
        </w:rPr>
        <w:t>起墒</w:t>
      </w:r>
    </w:p>
    <w:p>
      <w:pPr>
        <w:pStyle w:val="258"/>
        <w:bidi w:val="0"/>
        <w:rPr>
          <w:rFonts w:hint="eastAsia"/>
          <w:color w:val="auto"/>
          <w:highlight w:val="none"/>
          <w:lang w:val="en-US" w:eastAsia="zh-CN"/>
        </w:rPr>
      </w:pPr>
      <w:r>
        <w:rPr>
          <w:rFonts w:hint="eastAsia"/>
          <w:color w:val="auto"/>
          <w:highlight w:val="none"/>
          <w:lang w:val="en-US" w:eastAsia="zh-CN"/>
        </w:rPr>
        <w:t>按等高线理墒，墒面宽120cm、高30cm，沟宽30cm。</w:t>
      </w:r>
    </w:p>
    <w:p>
      <w:pPr>
        <w:pStyle w:val="260"/>
        <w:bidi w:val="0"/>
        <w:rPr>
          <w:rFonts w:hint="eastAsia"/>
          <w:color w:val="auto"/>
          <w:highlight w:val="none"/>
          <w:lang w:val="en-US" w:eastAsia="zh-CN"/>
        </w:rPr>
      </w:pPr>
      <w:r>
        <w:rPr>
          <w:rFonts w:hint="eastAsia"/>
          <w:color w:val="auto"/>
          <w:highlight w:val="none"/>
          <w:lang w:val="en-US" w:eastAsia="zh-CN"/>
        </w:rPr>
        <w:t>定植</w:t>
      </w:r>
    </w:p>
    <w:p>
      <w:pPr>
        <w:pStyle w:val="261"/>
        <w:bidi w:val="0"/>
        <w:rPr>
          <w:rFonts w:hint="eastAsia"/>
          <w:color w:val="auto"/>
          <w:highlight w:val="none"/>
          <w:lang w:val="en-US" w:eastAsia="zh-CN"/>
        </w:rPr>
      </w:pPr>
      <w:r>
        <w:rPr>
          <w:rFonts w:hint="eastAsia"/>
          <w:color w:val="auto"/>
          <w:highlight w:val="none"/>
          <w:lang w:val="en-US" w:eastAsia="zh-CN"/>
        </w:rPr>
        <w:t>定植时间</w:t>
      </w:r>
    </w:p>
    <w:p>
      <w:pPr>
        <w:pStyle w:val="258"/>
        <w:bidi w:val="0"/>
        <w:rPr>
          <w:rFonts w:hint="eastAsia"/>
          <w:color w:val="auto"/>
          <w:highlight w:val="none"/>
          <w:lang w:val="en-US" w:eastAsia="zh-CN"/>
        </w:rPr>
      </w:pPr>
      <w:r>
        <w:rPr>
          <w:rFonts w:hint="eastAsia"/>
          <w:color w:val="auto"/>
          <w:highlight w:val="none"/>
          <w:lang w:val="en-US" w:eastAsia="zh-CN"/>
        </w:rPr>
        <w:t>5月～7月。</w:t>
      </w:r>
    </w:p>
    <w:p>
      <w:pPr>
        <w:pStyle w:val="261"/>
        <w:bidi w:val="0"/>
        <w:rPr>
          <w:rFonts w:hint="eastAsia"/>
          <w:color w:val="auto"/>
          <w:highlight w:val="none"/>
          <w:lang w:val="en-US" w:eastAsia="zh-CN"/>
        </w:rPr>
      </w:pPr>
      <w:r>
        <w:rPr>
          <w:rFonts w:hint="eastAsia"/>
          <w:color w:val="auto"/>
          <w:highlight w:val="none"/>
          <w:lang w:val="en-US" w:eastAsia="zh-CN"/>
        </w:rPr>
        <w:t>起苗</w:t>
      </w:r>
    </w:p>
    <w:p>
      <w:pPr>
        <w:pStyle w:val="258"/>
        <w:bidi w:val="0"/>
        <w:rPr>
          <w:rFonts w:hint="eastAsia"/>
          <w:color w:val="auto"/>
          <w:highlight w:val="none"/>
          <w:lang w:val="en-US" w:eastAsia="zh-CN"/>
        </w:rPr>
      </w:pPr>
      <w:r>
        <w:rPr>
          <w:rFonts w:hint="eastAsia"/>
          <w:color w:val="auto"/>
          <w:highlight w:val="none"/>
          <w:lang w:val="en-US" w:eastAsia="zh-CN"/>
        </w:rPr>
        <w:t>在土壤湿润的情况下从床面一边向另一边顺序起苗，应保持种苗完整，并去除受损伤或受病虫危害的种苗。</w:t>
      </w:r>
    </w:p>
    <w:p>
      <w:pPr>
        <w:pStyle w:val="261"/>
        <w:bidi w:val="0"/>
        <w:rPr>
          <w:rFonts w:hint="eastAsia"/>
          <w:color w:val="auto"/>
          <w:highlight w:val="none"/>
          <w:lang w:val="en-US" w:eastAsia="zh-CN"/>
        </w:rPr>
      </w:pPr>
      <w:r>
        <w:rPr>
          <w:rFonts w:hint="eastAsia"/>
          <w:color w:val="auto"/>
          <w:highlight w:val="none"/>
          <w:lang w:val="en-US" w:eastAsia="zh-CN"/>
        </w:rPr>
        <w:t>种子苗定植</w:t>
      </w:r>
    </w:p>
    <w:p>
      <w:pPr>
        <w:pStyle w:val="258"/>
        <w:bidi w:val="0"/>
        <w:rPr>
          <w:rFonts w:hint="default"/>
          <w:color w:val="auto"/>
          <w:highlight w:val="none"/>
          <w:lang w:val="en-US" w:eastAsia="zh-CN"/>
        </w:rPr>
      </w:pPr>
      <w:r>
        <w:rPr>
          <w:rFonts w:hint="eastAsia"/>
          <w:color w:val="auto"/>
          <w:highlight w:val="none"/>
          <w:lang w:val="en-US" w:eastAsia="zh-CN"/>
        </w:rPr>
        <w:t>选择无病虫害、无明显机械损伤，种植</w:t>
      </w:r>
      <w:r>
        <w:rPr>
          <w:rFonts w:hint="default"/>
          <w:color w:val="auto"/>
          <w:highlight w:val="none"/>
          <w:lang w:val="en-US" w:eastAsia="zh-CN"/>
        </w:rPr>
        <w:t>先将床面喷湿，然后打孔，孔径0.5</w:t>
      </w:r>
      <w:r>
        <w:rPr>
          <w:rFonts w:hint="eastAsia"/>
          <w:color w:val="auto"/>
          <w:highlight w:val="none"/>
          <w:lang w:val="en-US" w:eastAsia="zh-CN"/>
        </w:rPr>
        <w:t xml:space="preserve"> </w:t>
      </w:r>
      <w:r>
        <w:rPr>
          <w:rFonts w:hint="default"/>
          <w:color w:val="auto"/>
          <w:highlight w:val="none"/>
          <w:lang w:val="en-US" w:eastAsia="zh-CN"/>
        </w:rPr>
        <w:t>cm</w:t>
      </w:r>
      <w:r>
        <w:rPr>
          <w:rFonts w:hint="eastAsia"/>
          <w:color w:val="auto"/>
          <w:highlight w:val="none"/>
        </w:rPr>
        <w:t>～</w:t>
      </w:r>
      <w:r>
        <w:rPr>
          <w:rFonts w:hint="default"/>
          <w:color w:val="auto"/>
          <w:highlight w:val="none"/>
          <w:lang w:val="en-US" w:eastAsia="zh-CN"/>
        </w:rPr>
        <w:t>0.6</w:t>
      </w:r>
      <w:r>
        <w:rPr>
          <w:rFonts w:hint="eastAsia"/>
          <w:color w:val="auto"/>
          <w:highlight w:val="none"/>
          <w:lang w:val="en-US" w:eastAsia="zh-CN"/>
        </w:rPr>
        <w:t xml:space="preserve"> </w:t>
      </w:r>
      <w:r>
        <w:rPr>
          <w:rFonts w:hint="default"/>
          <w:color w:val="auto"/>
          <w:highlight w:val="none"/>
          <w:lang w:val="en-US" w:eastAsia="zh-CN"/>
        </w:rPr>
        <w:t>cm</w:t>
      </w:r>
      <w:r>
        <w:rPr>
          <w:rFonts w:hint="eastAsia"/>
          <w:color w:val="auto"/>
          <w:highlight w:val="none"/>
          <w:lang w:val="en-US" w:eastAsia="zh-CN"/>
        </w:rPr>
        <w:t>，</w:t>
      </w:r>
      <w:r>
        <w:rPr>
          <w:rFonts w:hint="default"/>
          <w:color w:val="auto"/>
          <w:highlight w:val="none"/>
          <w:lang w:val="en-US" w:eastAsia="zh-CN"/>
        </w:rPr>
        <w:t>孔深4</w:t>
      </w:r>
      <w:r>
        <w:rPr>
          <w:rFonts w:hint="eastAsia"/>
          <w:color w:val="auto"/>
          <w:highlight w:val="none"/>
          <w:lang w:val="en-US" w:eastAsia="zh-CN"/>
        </w:rPr>
        <w:t xml:space="preserve"> </w:t>
      </w:r>
      <w:r>
        <w:rPr>
          <w:rFonts w:hint="default"/>
          <w:color w:val="auto"/>
          <w:highlight w:val="none"/>
          <w:lang w:val="en-US" w:eastAsia="zh-CN"/>
        </w:rPr>
        <w:t>c</w:t>
      </w:r>
      <w:r>
        <w:rPr>
          <w:rFonts w:hint="eastAsia"/>
          <w:color w:val="auto"/>
          <w:highlight w:val="none"/>
          <w:lang w:val="en-US" w:eastAsia="zh-CN"/>
        </w:rPr>
        <w:t>m</w:t>
      </w:r>
      <w:r>
        <w:rPr>
          <w:rFonts w:hint="eastAsia"/>
          <w:color w:val="auto"/>
          <w:highlight w:val="none"/>
        </w:rPr>
        <w:t>～</w:t>
      </w:r>
      <w:r>
        <w:rPr>
          <w:rFonts w:hint="default"/>
          <w:color w:val="auto"/>
          <w:highlight w:val="none"/>
          <w:lang w:val="en-US" w:eastAsia="zh-CN"/>
        </w:rPr>
        <w:t>5</w:t>
      </w:r>
      <w:r>
        <w:rPr>
          <w:rFonts w:hint="eastAsia"/>
          <w:color w:val="auto"/>
          <w:highlight w:val="none"/>
          <w:lang w:val="en-US" w:eastAsia="zh-CN"/>
        </w:rPr>
        <w:t xml:space="preserve"> </w:t>
      </w:r>
      <w:r>
        <w:rPr>
          <w:rFonts w:hint="default"/>
          <w:color w:val="auto"/>
          <w:highlight w:val="none"/>
          <w:lang w:val="en-US" w:eastAsia="zh-CN"/>
        </w:rPr>
        <w:t>cm</w:t>
      </w:r>
      <w:r>
        <w:rPr>
          <w:rFonts w:hint="eastAsia"/>
          <w:color w:val="auto"/>
          <w:highlight w:val="none"/>
          <w:lang w:val="en-US" w:eastAsia="zh-CN"/>
        </w:rPr>
        <w:t>，</w:t>
      </w:r>
      <w:r>
        <w:rPr>
          <w:rFonts w:hint="default"/>
          <w:color w:val="auto"/>
          <w:highlight w:val="none"/>
          <w:lang w:val="en-US" w:eastAsia="zh-CN"/>
        </w:rPr>
        <w:t>将</w:t>
      </w:r>
      <w:r>
        <w:rPr>
          <w:rFonts w:hint="eastAsia"/>
          <w:color w:val="auto"/>
          <w:highlight w:val="none"/>
          <w:lang w:val="en-US" w:eastAsia="zh-CN"/>
        </w:rPr>
        <w:t>种苗</w:t>
      </w:r>
      <w:r>
        <w:rPr>
          <w:rFonts w:hint="default"/>
          <w:color w:val="auto"/>
          <w:highlight w:val="none"/>
          <w:lang w:val="en-US" w:eastAsia="zh-CN"/>
        </w:rPr>
        <w:t>插入孔内压实</w:t>
      </w:r>
      <w:r>
        <w:rPr>
          <w:rFonts w:hint="eastAsia"/>
          <w:color w:val="auto"/>
          <w:highlight w:val="none"/>
          <w:lang w:val="en-US" w:eastAsia="zh-CN"/>
        </w:rPr>
        <w:t>。种植后压实土壤，覆盖1 cm～2 cm的松针或碎草，浇透水。种植株行距为25 cm</w:t>
      </w:r>
      <w:r>
        <w:rPr>
          <w:rFonts w:hint="eastAsia"/>
          <w:color w:val="auto"/>
          <w:highlight w:val="none"/>
        </w:rPr>
        <w:t>×</w:t>
      </w:r>
      <w:r>
        <w:rPr>
          <w:rFonts w:hint="eastAsia"/>
          <w:color w:val="auto"/>
          <w:highlight w:val="none"/>
          <w:lang w:val="en-US" w:eastAsia="zh-CN"/>
        </w:rPr>
        <w:t>25 cm。</w:t>
      </w:r>
    </w:p>
    <w:p>
      <w:pPr>
        <w:pStyle w:val="261"/>
        <w:bidi w:val="0"/>
        <w:rPr>
          <w:rFonts w:hint="eastAsia"/>
          <w:color w:val="auto"/>
          <w:highlight w:val="none"/>
          <w:lang w:val="en-US" w:eastAsia="zh-CN"/>
        </w:rPr>
      </w:pPr>
      <w:r>
        <w:rPr>
          <w:rFonts w:hint="eastAsia"/>
          <w:color w:val="auto"/>
          <w:highlight w:val="none"/>
          <w:lang w:val="en-US" w:eastAsia="zh-CN"/>
        </w:rPr>
        <w:t>扦插苗定植</w:t>
      </w:r>
    </w:p>
    <w:p>
      <w:pPr>
        <w:pStyle w:val="258"/>
        <w:bidi w:val="0"/>
        <w:rPr>
          <w:rFonts w:hint="eastAsia"/>
          <w:color w:val="auto"/>
          <w:highlight w:val="none"/>
          <w:lang w:val="en-US" w:eastAsia="zh-CN"/>
        </w:rPr>
      </w:pPr>
      <w:r>
        <w:rPr>
          <w:rFonts w:hint="eastAsia"/>
          <w:color w:val="auto"/>
          <w:highlight w:val="none"/>
          <w:lang w:val="en-US" w:eastAsia="zh-CN"/>
        </w:rPr>
        <w:t>扦插苗成活后第二年移栽定植，在整好的地块上覆盖一层厚度10 cm</w:t>
      </w:r>
      <w:r>
        <w:rPr>
          <w:rFonts w:hint="eastAsia"/>
          <w:color w:val="auto"/>
          <w:highlight w:val="none"/>
        </w:rPr>
        <w:t>～</w:t>
      </w:r>
      <w:r>
        <w:rPr>
          <w:rFonts w:hint="eastAsia"/>
          <w:color w:val="auto"/>
          <w:highlight w:val="none"/>
          <w:lang w:val="en-US" w:eastAsia="zh-CN"/>
        </w:rPr>
        <w:t>15 cm的无病、虫感染的砂红壤生土，平整后按行距25 cm</w:t>
      </w:r>
      <w:r>
        <w:rPr>
          <w:rFonts w:hint="eastAsia"/>
          <w:color w:val="auto"/>
          <w:highlight w:val="none"/>
        </w:rPr>
        <w:t>～</w:t>
      </w:r>
      <w:r>
        <w:rPr>
          <w:rFonts w:hint="eastAsia"/>
          <w:color w:val="auto"/>
          <w:highlight w:val="none"/>
          <w:lang w:val="en-US" w:eastAsia="zh-CN"/>
        </w:rPr>
        <w:t>25 cm，开深7 cm</w:t>
      </w:r>
      <w:r>
        <w:rPr>
          <w:rFonts w:hint="eastAsia"/>
          <w:color w:val="auto"/>
          <w:highlight w:val="none"/>
        </w:rPr>
        <w:t>～</w:t>
      </w:r>
      <w:r>
        <w:rPr>
          <w:rFonts w:hint="eastAsia"/>
          <w:color w:val="auto"/>
          <w:highlight w:val="none"/>
          <w:lang w:val="en-US" w:eastAsia="zh-CN"/>
        </w:rPr>
        <w:t>8 cm、宽2 cm</w:t>
      </w:r>
      <w:r>
        <w:rPr>
          <w:rFonts w:hint="eastAsia"/>
          <w:color w:val="auto"/>
          <w:highlight w:val="none"/>
        </w:rPr>
        <w:t>～</w:t>
      </w:r>
      <w:r>
        <w:rPr>
          <w:rFonts w:hint="eastAsia"/>
          <w:color w:val="auto"/>
          <w:highlight w:val="none"/>
          <w:lang w:val="en-US" w:eastAsia="zh-CN"/>
        </w:rPr>
        <w:t>3 cm的种植沟，将经过处理的种苗按株距25cm</w:t>
      </w:r>
      <w:r>
        <w:rPr>
          <w:rFonts w:hint="eastAsia"/>
          <w:color w:val="auto"/>
          <w:highlight w:val="none"/>
        </w:rPr>
        <w:t>～</w:t>
      </w:r>
      <w:r>
        <w:rPr>
          <w:rFonts w:hint="eastAsia"/>
          <w:color w:val="auto"/>
          <w:highlight w:val="none"/>
          <w:lang w:val="en-US" w:eastAsia="zh-CN"/>
        </w:rPr>
        <w:t>25 cm进行定植，盖土压实，浇透定根水。</w:t>
      </w:r>
    </w:p>
    <w:p>
      <w:pPr>
        <w:pStyle w:val="259"/>
        <w:bidi w:val="0"/>
        <w:rPr>
          <w:rFonts w:hint="eastAsia"/>
          <w:color w:val="auto"/>
          <w:highlight w:val="none"/>
          <w:lang w:val="en-US" w:eastAsia="zh-CN"/>
        </w:rPr>
      </w:pPr>
      <w:r>
        <w:rPr>
          <w:rFonts w:hint="eastAsia"/>
          <w:color w:val="auto"/>
          <w:highlight w:val="none"/>
          <w:lang w:val="en-US" w:eastAsia="zh-CN"/>
        </w:rPr>
        <w:t>田间管理</w:t>
      </w:r>
    </w:p>
    <w:p>
      <w:pPr>
        <w:pStyle w:val="260"/>
        <w:bidi w:val="0"/>
        <w:rPr>
          <w:rFonts w:hint="eastAsia"/>
          <w:color w:val="auto"/>
          <w:highlight w:val="none"/>
          <w:lang w:val="en-US" w:eastAsia="zh-CN"/>
        </w:rPr>
      </w:pPr>
      <w:r>
        <w:rPr>
          <w:rFonts w:hint="eastAsia"/>
          <w:color w:val="auto"/>
          <w:highlight w:val="none"/>
          <w:lang w:val="en-US" w:eastAsia="zh-CN"/>
        </w:rPr>
        <w:t>补苗</w:t>
      </w:r>
    </w:p>
    <w:p>
      <w:pPr>
        <w:pStyle w:val="258"/>
        <w:rPr>
          <w:rFonts w:hint="eastAsia"/>
          <w:color w:val="auto"/>
          <w:highlight w:val="none"/>
          <w:lang w:val="en-US" w:eastAsia="zh-CN"/>
        </w:rPr>
      </w:pPr>
      <w:r>
        <w:rPr>
          <w:rFonts w:hint="eastAsia"/>
          <w:color w:val="auto"/>
          <w:highlight w:val="none"/>
          <w:lang w:val="en-US" w:eastAsia="zh-CN"/>
        </w:rPr>
        <w:t>当苗下地一个月，出现返青时，及时移除死苗、坏苗，在缺苗的地方及时补苗。</w:t>
      </w:r>
    </w:p>
    <w:p>
      <w:pPr>
        <w:pStyle w:val="260"/>
        <w:bidi w:val="0"/>
        <w:rPr>
          <w:rFonts w:hint="eastAsia"/>
          <w:color w:val="auto"/>
          <w:highlight w:val="none"/>
          <w:lang w:val="en-US" w:eastAsia="zh-CN"/>
        </w:rPr>
      </w:pPr>
      <w:r>
        <w:rPr>
          <w:rFonts w:hint="eastAsia"/>
          <w:color w:val="auto"/>
          <w:highlight w:val="none"/>
          <w:lang w:val="en-US" w:eastAsia="zh-CN"/>
        </w:rPr>
        <w:t>松土除草</w:t>
      </w:r>
    </w:p>
    <w:p>
      <w:pPr>
        <w:pStyle w:val="258"/>
        <w:rPr>
          <w:rFonts w:hint="eastAsia"/>
          <w:color w:val="auto"/>
          <w:highlight w:val="none"/>
          <w:lang w:val="en-US" w:eastAsia="zh-CN"/>
        </w:rPr>
      </w:pPr>
      <w:r>
        <w:rPr>
          <w:rFonts w:hint="eastAsia"/>
          <w:color w:val="auto"/>
          <w:highlight w:val="none"/>
          <w:lang w:val="en-US" w:eastAsia="zh-CN"/>
        </w:rPr>
        <w:t>瓜子金植株矮小，应注意松土除草。松土要浅，用耙子浅浅地搂松地面，连搂2次，保持土表疏松湿润，避免杂草掩盖植株。禁止使用禁用除草剂。</w:t>
      </w:r>
    </w:p>
    <w:p>
      <w:pPr>
        <w:pStyle w:val="260"/>
        <w:bidi w:val="0"/>
        <w:rPr>
          <w:rFonts w:hint="eastAsia"/>
          <w:color w:val="auto"/>
          <w:highlight w:val="none"/>
          <w:lang w:val="en-US" w:eastAsia="zh-CN"/>
        </w:rPr>
      </w:pPr>
      <w:r>
        <w:rPr>
          <w:rFonts w:hint="eastAsia"/>
          <w:color w:val="auto"/>
          <w:highlight w:val="none"/>
          <w:lang w:val="en-US" w:eastAsia="zh-CN"/>
        </w:rPr>
        <w:t>水分管理</w:t>
      </w:r>
    </w:p>
    <w:p>
      <w:pPr>
        <w:pStyle w:val="258"/>
        <w:bidi w:val="0"/>
        <w:rPr>
          <w:rFonts w:hint="eastAsia"/>
          <w:color w:val="auto"/>
          <w:szCs w:val="22"/>
          <w:highlight w:val="none"/>
          <w:lang w:val="en-US" w:eastAsia="zh-CN"/>
        </w:rPr>
      </w:pPr>
      <w:r>
        <w:rPr>
          <w:rFonts w:hint="eastAsia"/>
          <w:color w:val="auto"/>
          <w:highlight w:val="none"/>
          <w:lang w:val="en-US" w:eastAsia="zh-CN"/>
        </w:rPr>
        <w:t>视天气、土壤墒情，及时浇灌排水。</w:t>
      </w:r>
    </w:p>
    <w:p>
      <w:pPr>
        <w:pStyle w:val="260"/>
        <w:bidi w:val="0"/>
        <w:rPr>
          <w:rFonts w:hint="eastAsia"/>
          <w:color w:val="auto"/>
          <w:highlight w:val="none"/>
          <w:lang w:val="en-US" w:eastAsia="zh-CN"/>
        </w:rPr>
      </w:pPr>
      <w:r>
        <w:rPr>
          <w:rFonts w:hint="eastAsia"/>
          <w:color w:val="auto"/>
          <w:highlight w:val="none"/>
          <w:lang w:val="en-US" w:eastAsia="zh-CN"/>
        </w:rPr>
        <w:t>肥料管理</w:t>
      </w:r>
    </w:p>
    <w:p>
      <w:pPr>
        <w:pStyle w:val="258"/>
        <w:bidi w:val="0"/>
        <w:rPr>
          <w:rFonts w:hint="eastAsia"/>
          <w:color w:val="auto"/>
          <w:highlight w:val="none"/>
          <w:lang w:val="en-US" w:eastAsia="zh-CN"/>
        </w:rPr>
      </w:pPr>
      <w:r>
        <w:rPr>
          <w:rFonts w:hint="eastAsia"/>
          <w:color w:val="auto"/>
          <w:highlight w:val="none"/>
          <w:lang w:val="en-US" w:eastAsia="zh-CN"/>
        </w:rPr>
        <w:t>分别于6月上旬、7月中旬、8月下旬视长势每667㎡追施N:P</w:t>
      </w:r>
      <w:r>
        <w:rPr>
          <w:rFonts w:hint="eastAsia"/>
          <w:color w:val="auto"/>
          <w:highlight w:val="none"/>
          <w:vertAlign w:val="subscript"/>
          <w:lang w:val="en-US" w:eastAsia="zh-CN"/>
        </w:rPr>
        <w:t>2</w:t>
      </w:r>
      <w:r>
        <w:rPr>
          <w:rFonts w:hint="eastAsia"/>
          <w:color w:val="auto"/>
          <w:highlight w:val="none"/>
          <w:lang w:val="en-US" w:eastAsia="zh-CN"/>
        </w:rPr>
        <w:t>O</w:t>
      </w:r>
      <w:r>
        <w:rPr>
          <w:rFonts w:hint="eastAsia"/>
          <w:color w:val="auto"/>
          <w:highlight w:val="none"/>
          <w:vertAlign w:val="subscript"/>
          <w:lang w:val="en-US" w:eastAsia="zh-CN"/>
        </w:rPr>
        <w:t>5</w:t>
      </w:r>
      <w:r>
        <w:rPr>
          <w:rFonts w:hint="eastAsia"/>
          <w:color w:val="auto"/>
          <w:highlight w:val="none"/>
          <w:lang w:val="en-US" w:eastAsia="zh-CN"/>
        </w:rPr>
        <w:t>:K</w:t>
      </w:r>
      <w:r>
        <w:rPr>
          <w:rFonts w:hint="eastAsia"/>
          <w:color w:val="auto"/>
          <w:highlight w:val="none"/>
          <w:vertAlign w:val="subscript"/>
          <w:lang w:val="en-US" w:eastAsia="zh-CN"/>
        </w:rPr>
        <w:t>2</w:t>
      </w:r>
      <w:r>
        <w:rPr>
          <w:rFonts w:hint="eastAsia"/>
          <w:color w:val="auto"/>
          <w:highlight w:val="none"/>
          <w:lang w:val="en-US" w:eastAsia="zh-CN"/>
        </w:rPr>
        <w:t>O=15:15:15的复合肥10 kg～15 kg。</w:t>
      </w:r>
    </w:p>
    <w:p>
      <w:pPr>
        <w:pStyle w:val="260"/>
        <w:bidi w:val="0"/>
        <w:rPr>
          <w:rFonts w:hint="eastAsia"/>
          <w:color w:val="auto"/>
          <w:highlight w:val="none"/>
          <w:lang w:val="en-US" w:eastAsia="zh-CN"/>
        </w:rPr>
      </w:pPr>
      <w:r>
        <w:rPr>
          <w:rFonts w:hint="eastAsia"/>
          <w:color w:val="auto"/>
          <w:highlight w:val="none"/>
          <w:lang w:val="en-US" w:eastAsia="zh-CN"/>
        </w:rPr>
        <w:t>冬季管理</w:t>
      </w:r>
    </w:p>
    <w:p>
      <w:pPr>
        <w:pStyle w:val="258"/>
        <w:bidi w:val="0"/>
        <w:rPr>
          <w:rFonts w:hint="eastAsia"/>
          <w:color w:val="auto"/>
          <w:highlight w:val="none"/>
          <w:lang w:val="en-US" w:eastAsia="zh-CN"/>
        </w:rPr>
      </w:pPr>
      <w:r>
        <w:rPr>
          <w:rFonts w:hint="eastAsia"/>
          <w:color w:val="auto"/>
          <w:highlight w:val="none"/>
          <w:lang w:val="en-US" w:eastAsia="zh-CN"/>
        </w:rPr>
        <w:t>11月～12月，去枯、残、病的茎叶，运至田外进行无害化处理。每667㎡用200 kg腐熟有机肥和细土加盖在墒面上。</w:t>
      </w:r>
    </w:p>
    <w:p>
      <w:pPr>
        <w:pStyle w:val="259"/>
        <w:bidi w:val="0"/>
        <w:rPr>
          <w:rFonts w:hint="eastAsia"/>
          <w:color w:val="auto"/>
          <w:highlight w:val="none"/>
          <w:lang w:val="en-US" w:eastAsia="zh-CN"/>
        </w:rPr>
      </w:pPr>
      <w:r>
        <w:rPr>
          <w:rFonts w:hint="eastAsia"/>
          <w:color w:val="auto"/>
          <w:highlight w:val="none"/>
          <w:lang w:val="en-US" w:eastAsia="zh-CN"/>
        </w:rPr>
        <w:t>病虫草害管理</w:t>
      </w:r>
    </w:p>
    <w:p>
      <w:pPr>
        <w:pStyle w:val="260"/>
        <w:bidi w:val="0"/>
        <w:rPr>
          <w:rFonts w:hint="default"/>
          <w:color w:val="auto"/>
          <w:highlight w:val="none"/>
          <w:lang w:val="en-US" w:eastAsia="zh-CN"/>
        </w:rPr>
      </w:pPr>
      <w:r>
        <w:rPr>
          <w:rFonts w:hint="eastAsia"/>
          <w:color w:val="auto"/>
          <w:highlight w:val="none"/>
          <w:lang w:val="en-US" w:eastAsia="zh-CN"/>
        </w:rPr>
        <w:t>草害</w:t>
      </w:r>
    </w:p>
    <w:p>
      <w:pPr>
        <w:pStyle w:val="258"/>
        <w:rPr>
          <w:rFonts w:hint="eastAsia"/>
          <w:color w:val="auto"/>
          <w:highlight w:val="none"/>
          <w:lang w:val="en-US" w:eastAsia="zh-CN"/>
        </w:rPr>
      </w:pPr>
      <w:r>
        <w:rPr>
          <w:rFonts w:hint="eastAsia"/>
          <w:color w:val="auto"/>
          <w:highlight w:val="none"/>
          <w:lang w:val="en-US" w:eastAsia="zh-CN"/>
        </w:rPr>
        <w:t>瓜子金植株矮小，应注意松土除草。松土要浅，用耙子浅浅地搂松地面，连搂2次，保持土表疏松湿润，避免杂草掩盖植株。禁止使用禁用除草剂。</w:t>
      </w:r>
    </w:p>
    <w:p>
      <w:pPr>
        <w:pStyle w:val="260"/>
        <w:bidi w:val="0"/>
        <w:rPr>
          <w:rFonts w:hint="default"/>
          <w:color w:val="auto"/>
          <w:highlight w:val="none"/>
          <w:lang w:val="en-US" w:eastAsia="zh-CN"/>
        </w:rPr>
      </w:pPr>
      <w:r>
        <w:rPr>
          <w:rFonts w:hint="eastAsia"/>
          <w:color w:val="auto"/>
          <w:highlight w:val="none"/>
          <w:lang w:val="en-US" w:eastAsia="zh-CN"/>
        </w:rPr>
        <w:t>病虫害</w:t>
      </w:r>
    </w:p>
    <w:p>
      <w:pPr>
        <w:pStyle w:val="261"/>
        <w:bidi w:val="0"/>
        <w:rPr>
          <w:rFonts w:hint="default"/>
          <w:color w:val="auto"/>
          <w:highlight w:val="none"/>
          <w:lang w:val="en-US" w:eastAsia="zh-CN"/>
        </w:rPr>
      </w:pPr>
      <w:r>
        <w:rPr>
          <w:rFonts w:hint="eastAsia"/>
          <w:color w:val="auto"/>
          <w:highlight w:val="none"/>
          <w:lang w:val="en-US" w:eastAsia="zh-CN"/>
        </w:rPr>
        <w:t>主要病虫害</w:t>
      </w:r>
    </w:p>
    <w:p>
      <w:pPr>
        <w:pStyle w:val="258"/>
        <w:rPr>
          <w:rFonts w:hint="eastAsia"/>
          <w:color w:val="auto"/>
          <w:highlight w:val="none"/>
          <w:lang w:val="en-US" w:eastAsia="zh-CN"/>
        </w:rPr>
      </w:pPr>
      <w:r>
        <w:rPr>
          <w:rFonts w:hint="eastAsia"/>
          <w:color w:val="auto"/>
          <w:highlight w:val="none"/>
          <w:lang w:val="en-US" w:eastAsia="zh-CN"/>
        </w:rPr>
        <w:t>主要病害有叶枯病；主要虫害有蚜虫等。</w:t>
      </w:r>
    </w:p>
    <w:p>
      <w:pPr>
        <w:pStyle w:val="261"/>
        <w:bidi w:val="0"/>
        <w:rPr>
          <w:rFonts w:hint="default"/>
          <w:color w:val="auto"/>
          <w:highlight w:val="none"/>
          <w:lang w:val="en-US" w:eastAsia="zh-CN"/>
        </w:rPr>
      </w:pPr>
      <w:r>
        <w:rPr>
          <w:rFonts w:hint="eastAsia"/>
          <w:color w:val="auto"/>
          <w:highlight w:val="none"/>
          <w:lang w:val="en-US" w:eastAsia="zh-CN"/>
        </w:rPr>
        <w:t xml:space="preserve">防治原则     </w:t>
      </w:r>
    </w:p>
    <w:p>
      <w:pPr>
        <w:pStyle w:val="258"/>
        <w:bidi w:val="0"/>
        <w:rPr>
          <w:rFonts w:hint="eastAsia"/>
          <w:color w:val="auto"/>
          <w:highlight w:val="none"/>
          <w:lang w:val="en-US" w:eastAsia="zh-CN"/>
        </w:rPr>
      </w:pPr>
      <w:r>
        <w:rPr>
          <w:rFonts w:hint="eastAsia"/>
          <w:color w:val="auto"/>
          <w:highlight w:val="none"/>
          <w:lang w:val="en-US" w:eastAsia="zh-CN"/>
        </w:rPr>
        <w:t>遵循“预防为主，综合防治”的原则，优先采用农业防治、物理防治和生物防治措施。</w:t>
      </w:r>
    </w:p>
    <w:p>
      <w:pPr>
        <w:pStyle w:val="261"/>
        <w:bidi w:val="0"/>
        <w:rPr>
          <w:rFonts w:hint="eastAsia"/>
          <w:color w:val="auto"/>
          <w:highlight w:val="none"/>
          <w:lang w:val="en-US" w:eastAsia="zh-CN"/>
        </w:rPr>
      </w:pPr>
      <w:r>
        <w:rPr>
          <w:rFonts w:hint="eastAsia"/>
          <w:color w:val="auto"/>
          <w:highlight w:val="none"/>
          <w:lang w:val="en-US" w:eastAsia="zh-CN"/>
        </w:rPr>
        <w:t>农业防治</w:t>
      </w:r>
    </w:p>
    <w:p>
      <w:pPr>
        <w:pStyle w:val="285"/>
        <w:bidi w:val="0"/>
        <w:rPr>
          <w:rFonts w:hint="eastAsia"/>
          <w:color w:val="auto"/>
          <w:highlight w:val="none"/>
          <w:lang w:val="en-US" w:eastAsia="zh-CN"/>
        </w:rPr>
      </w:pPr>
      <w:r>
        <w:rPr>
          <w:rFonts w:hint="eastAsia"/>
          <w:color w:val="auto"/>
          <w:highlight w:val="none"/>
          <w:lang w:val="en-US" w:eastAsia="zh-CN"/>
        </w:rPr>
        <w:t>选择适宜海拔、光照较充足、土层深厚、排水良好的砂壤土或壤土。</w:t>
      </w:r>
    </w:p>
    <w:p>
      <w:pPr>
        <w:pStyle w:val="285"/>
        <w:bidi w:val="0"/>
        <w:rPr>
          <w:rFonts w:hint="eastAsia"/>
          <w:color w:val="auto"/>
          <w:highlight w:val="none"/>
          <w:lang w:val="en-US" w:eastAsia="zh-CN"/>
        </w:rPr>
      </w:pPr>
      <w:r>
        <w:rPr>
          <w:rFonts w:hint="eastAsia"/>
          <w:color w:val="auto"/>
          <w:highlight w:val="none"/>
          <w:lang w:val="en-US" w:eastAsia="zh-CN"/>
        </w:rPr>
        <w:t>选用健康种苗。</w:t>
      </w:r>
    </w:p>
    <w:p>
      <w:pPr>
        <w:pStyle w:val="285"/>
        <w:bidi w:val="0"/>
        <w:rPr>
          <w:rFonts w:hint="eastAsia"/>
          <w:color w:val="auto"/>
          <w:highlight w:val="none"/>
          <w:lang w:val="en-US" w:eastAsia="zh-CN"/>
        </w:rPr>
      </w:pPr>
      <w:r>
        <w:rPr>
          <w:rFonts w:hint="eastAsia"/>
          <w:color w:val="auto"/>
          <w:highlight w:val="none"/>
          <w:lang w:val="en-US" w:eastAsia="zh-CN"/>
        </w:rPr>
        <w:t>高垄、宽沟种植，适时排灌，防止田间积水。</w:t>
      </w:r>
    </w:p>
    <w:p>
      <w:pPr>
        <w:pStyle w:val="285"/>
        <w:bidi w:val="0"/>
        <w:rPr>
          <w:rFonts w:hint="eastAsia"/>
          <w:color w:val="auto"/>
          <w:highlight w:val="none"/>
          <w:lang w:val="en-US" w:eastAsia="zh-CN"/>
        </w:rPr>
      </w:pPr>
      <w:r>
        <w:rPr>
          <w:rFonts w:hint="eastAsia"/>
          <w:color w:val="auto"/>
          <w:highlight w:val="none"/>
          <w:lang w:val="en-US" w:eastAsia="zh-CN"/>
        </w:rPr>
        <w:t>科学施肥，以腐熟的有机肥和农家肥为主，控制氮肥施用量，适度增加磷肥和钾肥的施用量。</w:t>
      </w:r>
    </w:p>
    <w:p>
      <w:pPr>
        <w:pStyle w:val="261"/>
        <w:bidi w:val="0"/>
        <w:rPr>
          <w:rFonts w:hint="eastAsia"/>
          <w:color w:val="auto"/>
          <w:highlight w:val="none"/>
          <w:lang w:val="en-US" w:eastAsia="zh-CN"/>
        </w:rPr>
      </w:pPr>
      <w:r>
        <w:rPr>
          <w:rFonts w:hint="eastAsia"/>
          <w:color w:val="auto"/>
          <w:highlight w:val="none"/>
          <w:lang w:val="en-US" w:eastAsia="zh-CN"/>
        </w:rPr>
        <w:t>物理防治</w:t>
      </w:r>
    </w:p>
    <w:p>
      <w:pPr>
        <w:pStyle w:val="285"/>
        <w:bidi w:val="0"/>
        <w:rPr>
          <w:rFonts w:hint="eastAsia"/>
          <w:color w:val="auto"/>
          <w:highlight w:val="none"/>
          <w:lang w:val="en-US" w:eastAsia="zh-CN"/>
        </w:rPr>
      </w:pPr>
      <w:r>
        <w:rPr>
          <w:rFonts w:hint="eastAsia"/>
          <w:color w:val="auto"/>
          <w:highlight w:val="none"/>
          <w:lang w:val="en-US" w:eastAsia="zh-CN"/>
        </w:rPr>
        <w:t>及时中耕松土、除草，发现病株及时拔除，并用生石灰进行土壤消毒。</w:t>
      </w:r>
    </w:p>
    <w:p>
      <w:pPr>
        <w:pStyle w:val="285"/>
        <w:bidi w:val="0"/>
        <w:rPr>
          <w:rFonts w:hint="eastAsia"/>
          <w:color w:val="auto"/>
          <w:highlight w:val="none"/>
          <w:lang w:val="en-US" w:eastAsia="zh-CN"/>
        </w:rPr>
      </w:pPr>
      <w:r>
        <w:rPr>
          <w:rFonts w:hint="eastAsia"/>
          <w:color w:val="auto"/>
          <w:highlight w:val="none"/>
          <w:lang w:val="en-US" w:eastAsia="zh-CN"/>
        </w:rPr>
        <w:t>冬季清除田间杂草、枯枝，清洁田园，减少越冬病害孢子和虫口。</w:t>
      </w:r>
    </w:p>
    <w:p>
      <w:pPr>
        <w:pStyle w:val="285"/>
        <w:bidi w:val="0"/>
        <w:rPr>
          <w:rFonts w:hint="eastAsia"/>
          <w:color w:val="auto"/>
          <w:highlight w:val="none"/>
          <w:lang w:val="en-US" w:eastAsia="zh-CN"/>
        </w:rPr>
      </w:pPr>
      <w:r>
        <w:rPr>
          <w:rFonts w:hint="eastAsia"/>
          <w:color w:val="auto"/>
          <w:highlight w:val="none"/>
          <w:lang w:val="en-US" w:eastAsia="zh-CN"/>
        </w:rPr>
        <w:t>利用灯光、黄板诱杀害虫。</w:t>
      </w:r>
    </w:p>
    <w:p>
      <w:pPr>
        <w:pStyle w:val="261"/>
        <w:bidi w:val="0"/>
        <w:rPr>
          <w:rFonts w:hint="eastAsia"/>
          <w:color w:val="auto"/>
          <w:highlight w:val="none"/>
          <w:lang w:val="en-US" w:eastAsia="zh-CN"/>
        </w:rPr>
      </w:pPr>
      <w:r>
        <w:rPr>
          <w:rFonts w:hint="eastAsia"/>
          <w:color w:val="auto"/>
          <w:highlight w:val="none"/>
          <w:lang w:val="en-US" w:eastAsia="zh-CN"/>
        </w:rPr>
        <w:t>化学防治</w:t>
      </w:r>
    </w:p>
    <w:p>
      <w:pPr>
        <w:pStyle w:val="258"/>
        <w:bidi w:val="0"/>
        <w:rPr>
          <w:rFonts w:hint="eastAsia"/>
          <w:color w:val="auto"/>
          <w:highlight w:val="none"/>
          <w:lang w:val="en-US" w:eastAsia="zh-CN"/>
        </w:rPr>
      </w:pPr>
      <w:r>
        <w:rPr>
          <w:rFonts w:hint="eastAsia"/>
          <w:color w:val="auto"/>
          <w:highlight w:val="none"/>
          <w:lang w:val="en-US" w:eastAsia="zh-CN"/>
        </w:rPr>
        <w:t>优先采用生物源药剂，药剂的使用应符合NY/T393的规定。主要病虫害药剂防控方法见附录A表。</w:t>
      </w:r>
    </w:p>
    <w:p>
      <w:pPr>
        <w:pStyle w:val="259"/>
        <w:bidi w:val="0"/>
        <w:rPr>
          <w:rFonts w:hint="eastAsia"/>
          <w:color w:val="auto"/>
          <w:highlight w:val="none"/>
          <w:lang w:val="en-US" w:eastAsia="zh-CN"/>
        </w:rPr>
      </w:pPr>
      <w:r>
        <w:rPr>
          <w:rFonts w:hint="eastAsia"/>
          <w:color w:val="auto"/>
          <w:highlight w:val="none"/>
          <w:lang w:val="en-US" w:eastAsia="zh-CN"/>
        </w:rPr>
        <w:t>采收、加工和贮存</w:t>
      </w:r>
    </w:p>
    <w:p>
      <w:pPr>
        <w:pStyle w:val="260"/>
        <w:bidi w:val="0"/>
        <w:rPr>
          <w:rFonts w:hint="eastAsia"/>
          <w:color w:val="auto"/>
          <w:highlight w:val="none"/>
          <w:lang w:val="en-US" w:eastAsia="zh-CN"/>
        </w:rPr>
      </w:pPr>
      <w:r>
        <w:rPr>
          <w:rFonts w:hint="eastAsia"/>
          <w:color w:val="auto"/>
          <w:highlight w:val="none"/>
          <w:lang w:val="en-US" w:eastAsia="zh-CN"/>
        </w:rPr>
        <w:t>采收</w:t>
      </w:r>
    </w:p>
    <w:p>
      <w:pPr>
        <w:pStyle w:val="258"/>
        <w:bidi w:val="0"/>
        <w:rPr>
          <w:rFonts w:hint="eastAsia"/>
          <w:color w:val="auto"/>
          <w:highlight w:val="none"/>
          <w:lang w:val="en-US" w:eastAsia="zh-CN"/>
        </w:rPr>
      </w:pPr>
      <w:r>
        <w:rPr>
          <w:rFonts w:hint="eastAsia"/>
          <w:color w:val="auto"/>
          <w:highlight w:val="none"/>
          <w:lang w:val="en-US" w:eastAsia="zh-CN"/>
        </w:rPr>
        <w:t>生长1年以上采收，春末花开时采挖。以叶多、带根者为佳。</w:t>
      </w:r>
    </w:p>
    <w:p>
      <w:pPr>
        <w:pStyle w:val="260"/>
        <w:bidi w:val="0"/>
        <w:rPr>
          <w:rFonts w:hint="eastAsia"/>
          <w:color w:val="auto"/>
          <w:highlight w:val="none"/>
          <w:lang w:val="en-US" w:eastAsia="zh-CN"/>
        </w:rPr>
      </w:pPr>
      <w:r>
        <w:rPr>
          <w:rFonts w:hint="eastAsia"/>
          <w:color w:val="auto"/>
          <w:highlight w:val="none"/>
          <w:lang w:val="en-US" w:eastAsia="zh-CN"/>
        </w:rPr>
        <w:t>加工</w:t>
      </w:r>
    </w:p>
    <w:p>
      <w:pPr>
        <w:pStyle w:val="258"/>
        <w:bidi w:val="0"/>
        <w:rPr>
          <w:rFonts w:hint="eastAsia"/>
          <w:color w:val="auto"/>
          <w:highlight w:val="none"/>
          <w:lang w:val="en-US" w:eastAsia="zh-CN"/>
        </w:rPr>
      </w:pPr>
      <w:r>
        <w:rPr>
          <w:rFonts w:hint="default"/>
          <w:color w:val="auto"/>
          <w:highlight w:val="none"/>
          <w:lang w:val="en-US" w:eastAsia="zh-CN"/>
        </w:rPr>
        <w:t>将即将成为商品药材的</w:t>
      </w:r>
      <w:r>
        <w:rPr>
          <w:rFonts w:hint="eastAsia"/>
          <w:color w:val="auto"/>
          <w:highlight w:val="none"/>
          <w:lang w:val="en-US" w:eastAsia="zh-CN"/>
        </w:rPr>
        <w:t>瓜子金</w:t>
      </w:r>
      <w:r>
        <w:rPr>
          <w:rFonts w:hint="default"/>
          <w:color w:val="auto"/>
          <w:highlight w:val="none"/>
          <w:lang w:val="en-US" w:eastAsia="zh-CN"/>
        </w:rPr>
        <w:t>进行初加工</w:t>
      </w:r>
      <w:r>
        <w:rPr>
          <w:rFonts w:hint="eastAsia"/>
          <w:color w:val="auto"/>
          <w:highlight w:val="none"/>
          <w:lang w:val="en-US" w:eastAsia="zh-CN"/>
        </w:rPr>
        <w:t>，剔除破损、腐烂变质的根和叶，洗净，晒干或烘干。晾晒期间防止雨淋、雨水浸泡。且各项质量指标应达到《中国药典》（2020版）远志的要求后才能进行包装。</w:t>
      </w:r>
    </w:p>
    <w:p>
      <w:pPr>
        <w:pStyle w:val="260"/>
        <w:bidi w:val="0"/>
        <w:rPr>
          <w:rFonts w:hint="eastAsia"/>
          <w:color w:val="auto"/>
          <w:highlight w:val="none"/>
          <w:lang w:val="en-US" w:eastAsia="zh-CN"/>
        </w:rPr>
      </w:pPr>
      <w:r>
        <w:rPr>
          <w:rFonts w:hint="eastAsia"/>
          <w:color w:val="auto"/>
          <w:highlight w:val="none"/>
          <w:lang w:val="en-US" w:eastAsia="zh-CN"/>
        </w:rPr>
        <w:t>贮存</w:t>
      </w:r>
    </w:p>
    <w:p>
      <w:pPr>
        <w:pStyle w:val="258"/>
        <w:bidi w:val="0"/>
        <w:rPr>
          <w:rFonts w:hint="eastAsia"/>
          <w:color w:val="auto"/>
          <w:highlight w:val="none"/>
          <w:lang w:val="en-US" w:eastAsia="zh-CN"/>
        </w:rPr>
      </w:pPr>
      <w:r>
        <w:rPr>
          <w:rFonts w:hint="eastAsia"/>
          <w:color w:val="auto"/>
          <w:highlight w:val="none"/>
          <w:lang w:val="en-US" w:eastAsia="zh-CN"/>
        </w:rPr>
        <w:t>贮存应放置于阴凉、通风、干燥处，防止霉变、鼠害、虫害。定期检查。</w:t>
      </w:r>
    </w:p>
    <w:p>
      <w:pPr>
        <w:pStyle w:val="259"/>
        <w:bidi w:val="0"/>
        <w:rPr>
          <w:rFonts w:hint="eastAsia"/>
          <w:color w:val="auto"/>
          <w:highlight w:val="none"/>
          <w:lang w:val="en-US" w:eastAsia="zh-CN"/>
        </w:rPr>
      </w:pPr>
      <w:r>
        <w:rPr>
          <w:rFonts w:hint="eastAsia"/>
          <w:color w:val="auto"/>
          <w:highlight w:val="none"/>
          <w:lang w:val="en-US" w:eastAsia="zh-CN"/>
        </w:rPr>
        <w:t>档案管理</w:t>
      </w:r>
    </w:p>
    <w:p>
      <w:pPr>
        <w:pStyle w:val="258"/>
        <w:bidi w:val="0"/>
        <w:rPr>
          <w:rFonts w:hint="eastAsia"/>
          <w:color w:val="auto"/>
          <w:highlight w:val="none"/>
          <w:lang w:val="en-US" w:eastAsia="zh-CN"/>
        </w:rPr>
      </w:pPr>
      <w:r>
        <w:rPr>
          <w:rFonts w:hint="eastAsia"/>
          <w:color w:val="auto"/>
          <w:highlight w:val="none"/>
          <w:lang w:val="en-US" w:eastAsia="zh-CN"/>
        </w:rPr>
        <w:t>建立田间档案，记录土壤处理、病虫害防控、施肥、除草、采收等每一环节的档案。</w:t>
      </w:r>
    </w:p>
    <w:p>
      <w:pPr>
        <w:pStyle w:val="274"/>
        <w:bidi w:val="0"/>
        <w:spacing w:before="0" w:after="0"/>
        <w:jc w:val="center"/>
        <w:rPr>
          <w:rFonts w:hint="default"/>
          <w:color w:val="auto"/>
          <w:highlight w:val="none"/>
          <w:lang w:val="en-US" w:eastAsia="zh-CN"/>
        </w:rPr>
      </w:pPr>
      <w:bookmarkStart w:id="7" w:name="标准附录"/>
      <w:bookmarkEnd w:id="7"/>
      <w:bookmarkStart w:id="8" w:name="附录头部信息书签_1"/>
      <w:r>
        <w:rPr>
          <w:rFonts w:hint="default"/>
          <w:color w:val="auto"/>
          <w:highlight w:val="none"/>
          <w:lang w:val="en-US" w:eastAsia="zh-CN"/>
        </w:rPr>
        <w:br w:type="textWrapping"/>
      </w:r>
      <w:r>
        <w:rPr>
          <w:rFonts w:hint="eastAsia"/>
          <w:color w:val="auto"/>
          <w:highlight w:val="none"/>
          <w:lang w:val="en-US" w:eastAsia="zh-CN"/>
        </w:rPr>
        <w:t>（资料性）</w:t>
      </w:r>
      <w:r>
        <w:rPr>
          <w:rFonts w:hint="eastAsia"/>
          <w:color w:val="auto"/>
          <w:highlight w:val="none"/>
          <w:lang w:val="en-US" w:eastAsia="zh-CN"/>
        </w:rPr>
        <w:br w:type="textWrapping"/>
      </w:r>
      <w:r>
        <w:rPr>
          <w:rFonts w:hint="eastAsia"/>
          <w:color w:val="auto"/>
          <w:highlight w:val="none"/>
          <w:lang w:val="en-US" w:eastAsia="zh-CN"/>
        </w:rPr>
        <w:t>瓜子金病虫害防治方法</w:t>
      </w:r>
      <w:bookmarkEnd w:id="8"/>
    </w:p>
    <w:tbl>
      <w:tblPr>
        <w:tblStyle w:val="89"/>
        <w:tblW w:w="96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29"/>
        <w:gridCol w:w="5889"/>
        <w:gridCol w:w="14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7" w:hRule="atLeast"/>
          <w:tblHeader/>
          <w:jc w:val="center"/>
        </w:trPr>
        <w:tc>
          <w:tcPr>
            <w:tcW w:w="2329" w:type="dxa"/>
            <w:tcBorders>
              <w:bottom w:val="single" w:color="auto" w:sz="8" w:space="0"/>
            </w:tcBorders>
            <w:vAlign w:val="center"/>
          </w:tcPr>
          <w:p>
            <w:pPr>
              <w:pStyle w:val="525"/>
              <w:bidi w:val="0"/>
              <w:spacing w:line="240" w:lineRule="auto"/>
              <w:jc w:val="center"/>
              <w:rPr>
                <w:rFonts w:hint="default"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lang w:val="en-US" w:eastAsia="zh-CN"/>
              </w:rPr>
              <w:t>防治对像</w:t>
            </w:r>
          </w:p>
        </w:tc>
        <w:tc>
          <w:tcPr>
            <w:tcW w:w="5889" w:type="dxa"/>
            <w:tcBorders>
              <w:bottom w:val="single" w:color="auto" w:sz="8" w:space="0"/>
            </w:tcBorders>
          </w:tcPr>
          <w:p>
            <w:pPr>
              <w:pStyle w:val="525"/>
              <w:bidi w:val="0"/>
              <w:spacing w:line="240" w:lineRule="auto"/>
              <w:jc w:val="center"/>
              <w:rPr>
                <w:rFonts w:hint="eastAsia"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lang w:val="en-US" w:eastAsia="zh-CN"/>
              </w:rPr>
              <w:t>防治方法</w:t>
            </w:r>
          </w:p>
        </w:tc>
        <w:tc>
          <w:tcPr>
            <w:tcW w:w="1420" w:type="dxa"/>
            <w:tcBorders>
              <w:bottom w:val="single" w:color="auto" w:sz="8" w:space="0"/>
            </w:tcBorders>
          </w:tcPr>
          <w:p>
            <w:pPr>
              <w:pStyle w:val="525"/>
              <w:bidi w:val="0"/>
              <w:spacing w:line="240" w:lineRule="auto"/>
              <w:jc w:val="center"/>
              <w:rPr>
                <w:rFonts w:hint="default"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4" w:hRule="atLeast"/>
          <w:jc w:val="center"/>
        </w:trPr>
        <w:tc>
          <w:tcPr>
            <w:tcW w:w="2329" w:type="dxa"/>
            <w:vAlign w:val="center"/>
          </w:tcPr>
          <w:p>
            <w:pPr>
              <w:pStyle w:val="525"/>
              <w:bidi w:val="0"/>
              <w:spacing w:line="240" w:lineRule="auto"/>
              <w:jc w:val="center"/>
              <w:rPr>
                <w:rFonts w:hint="default" w:ascii="宋体" w:hAnsi="宋体" w:eastAsia="宋体" w:cs="宋体"/>
                <w:color w:val="auto"/>
                <w:sz w:val="18"/>
                <w:szCs w:val="18"/>
                <w:highlight w:val="none"/>
                <w:lang w:val="en-US" w:eastAsia="zh-CN"/>
              </w:rPr>
            </w:pPr>
            <w:r>
              <w:rPr>
                <w:rFonts w:hint="eastAsia" w:hAnsi="宋体" w:cs="宋体"/>
                <w:color w:val="auto"/>
                <w:sz w:val="18"/>
                <w:szCs w:val="18"/>
                <w:highlight w:val="none"/>
                <w:lang w:val="en-US" w:eastAsia="zh-CN"/>
              </w:rPr>
              <w:t>叶枯病</w:t>
            </w:r>
          </w:p>
        </w:tc>
        <w:tc>
          <w:tcPr>
            <w:tcW w:w="5889" w:type="dxa"/>
            <w:vAlign w:val="center"/>
          </w:tcPr>
          <w:p>
            <w:pPr>
              <w:pStyle w:val="525"/>
              <w:bidi w:val="0"/>
              <w:spacing w:line="240" w:lineRule="auto"/>
              <w:jc w:val="left"/>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发病初期，可选用代森锰锌可湿性粉剂800倍</w:t>
            </w:r>
            <w:r>
              <w:rPr>
                <w:rFonts w:hint="eastAsia"/>
                <w:color w:val="auto"/>
                <w:highlight w:val="none"/>
              </w:rPr>
              <w:t>～</w:t>
            </w:r>
            <w:r>
              <w:rPr>
                <w:rFonts w:hint="eastAsia" w:ascii="宋体" w:hAnsi="宋体" w:eastAsia="宋体" w:cs="宋体"/>
                <w:color w:val="auto"/>
                <w:sz w:val="18"/>
                <w:szCs w:val="18"/>
                <w:highlight w:val="none"/>
                <w:lang w:val="en-US" w:eastAsia="zh-CN"/>
              </w:rPr>
              <w:t>1</w:t>
            </w:r>
            <w:r>
              <w:rPr>
                <w:rFonts w:hint="eastAsia"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lang w:val="en-US" w:eastAsia="zh-CN"/>
              </w:rPr>
              <w:t>000倍液或甲霜锰锌</w:t>
            </w:r>
            <w:r>
              <w:rPr>
                <w:rFonts w:hint="eastAsia" w:hAnsi="宋体" w:cs="宋体"/>
                <w:color w:val="auto"/>
                <w:sz w:val="18"/>
                <w:szCs w:val="18"/>
                <w:highlight w:val="none"/>
                <w:lang w:val="en-US" w:eastAsia="zh-CN"/>
              </w:rPr>
              <w:t>可湿性粉剂600倍液叶面喷雾，</w:t>
            </w:r>
            <w:r>
              <w:rPr>
                <w:rFonts w:hint="eastAsia" w:ascii="宋体" w:hAnsi="宋体" w:eastAsia="宋体" w:cs="宋体"/>
                <w:color w:val="auto"/>
                <w:sz w:val="18"/>
                <w:szCs w:val="18"/>
                <w:highlight w:val="none"/>
                <w:lang w:val="en-US" w:eastAsia="zh-CN"/>
              </w:rPr>
              <w:t>每隔7</w:t>
            </w:r>
            <w:r>
              <w:rPr>
                <w:rFonts w:hint="eastAsia" w:hAnsi="宋体" w:cs="宋体"/>
                <w:color w:val="auto"/>
                <w:sz w:val="18"/>
                <w:szCs w:val="18"/>
                <w:highlight w:val="none"/>
                <w:lang w:val="en-US" w:eastAsia="zh-CN"/>
              </w:rPr>
              <w:t xml:space="preserve"> d</w:t>
            </w:r>
            <w:r>
              <w:rPr>
                <w:rFonts w:hint="eastAsia"/>
                <w:color w:val="auto"/>
                <w:highlight w:val="none"/>
              </w:rPr>
              <w:t>～</w:t>
            </w:r>
            <w:r>
              <w:rPr>
                <w:rFonts w:hint="eastAsia" w:ascii="宋体" w:hAnsi="宋体" w:eastAsia="宋体" w:cs="宋体"/>
                <w:color w:val="auto"/>
                <w:sz w:val="18"/>
                <w:szCs w:val="18"/>
                <w:highlight w:val="none"/>
                <w:lang w:val="en-US" w:eastAsia="zh-CN"/>
              </w:rPr>
              <w:t>10</w:t>
            </w:r>
            <w:r>
              <w:rPr>
                <w:rFonts w:hint="eastAsia" w:hAnsi="宋体" w:cs="宋体"/>
                <w:color w:val="auto"/>
                <w:sz w:val="18"/>
                <w:szCs w:val="18"/>
                <w:highlight w:val="none"/>
                <w:lang w:val="en-US" w:eastAsia="zh-CN"/>
              </w:rPr>
              <w:t xml:space="preserve"> d</w:t>
            </w:r>
            <w:r>
              <w:rPr>
                <w:rFonts w:hint="eastAsia" w:ascii="宋体" w:hAnsi="宋体" w:eastAsia="宋体" w:cs="宋体"/>
                <w:color w:val="auto"/>
                <w:sz w:val="18"/>
                <w:szCs w:val="18"/>
                <w:highlight w:val="none"/>
                <w:lang w:val="en-US" w:eastAsia="zh-CN"/>
              </w:rPr>
              <w:t>喷1次，连喷2</w:t>
            </w:r>
            <w:r>
              <w:rPr>
                <w:rFonts w:hint="eastAsia" w:hAnsi="宋体" w:cs="宋体"/>
                <w:color w:val="auto"/>
                <w:sz w:val="18"/>
                <w:szCs w:val="18"/>
                <w:highlight w:val="none"/>
                <w:lang w:val="en-US" w:eastAsia="zh-CN"/>
              </w:rPr>
              <w:t>次</w:t>
            </w:r>
            <w:r>
              <w:rPr>
                <w:rFonts w:hint="eastAsia"/>
                <w:color w:val="auto"/>
                <w:highlight w:val="none"/>
              </w:rPr>
              <w:t>～</w:t>
            </w:r>
            <w:r>
              <w:rPr>
                <w:rFonts w:hint="eastAsia" w:ascii="宋体" w:hAnsi="宋体" w:eastAsia="宋体" w:cs="宋体"/>
                <w:color w:val="auto"/>
                <w:sz w:val="18"/>
                <w:szCs w:val="18"/>
                <w:highlight w:val="none"/>
                <w:lang w:val="en-US" w:eastAsia="zh-CN"/>
              </w:rPr>
              <w:t>3次</w:t>
            </w:r>
            <w:r>
              <w:rPr>
                <w:rFonts w:hint="eastAsia" w:hAnsi="宋体" w:cs="宋体"/>
                <w:color w:val="auto"/>
                <w:sz w:val="18"/>
                <w:szCs w:val="18"/>
                <w:highlight w:val="none"/>
                <w:lang w:val="en-US" w:eastAsia="zh-CN"/>
              </w:rPr>
              <w:t>。</w:t>
            </w:r>
          </w:p>
        </w:tc>
        <w:tc>
          <w:tcPr>
            <w:tcW w:w="1420" w:type="dxa"/>
            <w:vAlign w:val="center"/>
          </w:tcPr>
          <w:p>
            <w:pPr>
              <w:pStyle w:val="525"/>
              <w:bidi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不同药剂交替使用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39" w:hRule="atLeast"/>
          <w:jc w:val="center"/>
        </w:trPr>
        <w:tc>
          <w:tcPr>
            <w:tcW w:w="2329" w:type="dxa"/>
            <w:vAlign w:val="center"/>
          </w:tcPr>
          <w:p>
            <w:pPr>
              <w:pStyle w:val="525"/>
              <w:bidi w:val="0"/>
              <w:spacing w:line="240" w:lineRule="auto"/>
              <w:jc w:val="center"/>
              <w:rPr>
                <w:rFonts w:hint="eastAsia" w:ascii="宋体" w:hAnsi="Times New Roman" w:eastAsia="宋体" w:cs="Times New Roman"/>
                <w:color w:val="auto"/>
                <w:kern w:val="2"/>
                <w:sz w:val="18"/>
                <w:szCs w:val="24"/>
                <w:highlight w:val="none"/>
                <w:lang w:val="en-US" w:eastAsia="zh-CN" w:bidi="ar-SA"/>
              </w:rPr>
            </w:pPr>
            <w:r>
              <w:rPr>
                <w:rFonts w:hint="eastAsia"/>
                <w:color w:val="auto"/>
                <w:highlight w:val="none"/>
                <w:lang w:val="en-US" w:eastAsia="zh-CN"/>
              </w:rPr>
              <w:t>蚜虫</w:t>
            </w:r>
          </w:p>
        </w:tc>
        <w:tc>
          <w:tcPr>
            <w:tcW w:w="5889" w:type="dxa"/>
            <w:vAlign w:val="top"/>
          </w:tcPr>
          <w:p>
            <w:pPr>
              <w:pStyle w:val="525"/>
              <w:bidi w:val="0"/>
              <w:spacing w:line="240" w:lineRule="auto"/>
              <w:jc w:val="left"/>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①田间可安装设置杀虫灯、杀虫板（诱虫板）</w:t>
            </w:r>
            <w:r>
              <w:rPr>
                <w:rFonts w:hint="eastAsia" w:hAnsi="宋体" w:cs="宋体"/>
                <w:color w:val="auto"/>
                <w:sz w:val="18"/>
                <w:szCs w:val="18"/>
                <w:highlight w:val="none"/>
                <w:lang w:val="en-US" w:eastAsia="zh-CN"/>
              </w:rPr>
              <w:t>；</w:t>
            </w:r>
          </w:p>
          <w:p>
            <w:pPr>
              <w:pStyle w:val="525"/>
              <w:bidi w:val="0"/>
              <w:spacing w:line="240" w:lineRule="auto"/>
              <w:jc w:val="left"/>
              <w:rPr>
                <w:rFonts w:hint="eastAsia" w:ascii="宋体" w:hAnsi="宋体" w:eastAsia="宋体" w:cs="宋体"/>
                <w:color w:val="auto"/>
                <w:kern w:val="2"/>
                <w:sz w:val="18"/>
                <w:szCs w:val="18"/>
                <w:highlight w:val="none"/>
                <w:lang w:val="en-US" w:eastAsia="zh-CN" w:bidi="ar-SA"/>
              </w:rPr>
            </w:pPr>
            <w:r>
              <w:rPr>
                <w:rFonts w:hint="default" w:ascii="宋体" w:hAnsi="宋体" w:eastAsia="宋体" w:cs="宋体"/>
                <w:color w:val="auto"/>
                <w:sz w:val="18"/>
                <w:szCs w:val="18"/>
                <w:highlight w:val="none"/>
                <w:lang w:val="en-US" w:eastAsia="zh-CN"/>
              </w:rPr>
              <w:t>②发生始盛期，可选用抗蚜威可湿性粉剂</w:t>
            </w:r>
            <w:r>
              <w:rPr>
                <w:rFonts w:hint="eastAsia" w:ascii="宋体" w:hAnsi="宋体" w:eastAsia="宋体" w:cs="宋体"/>
                <w:color w:val="auto"/>
                <w:sz w:val="18"/>
                <w:szCs w:val="18"/>
                <w:highlight w:val="none"/>
                <w:lang w:val="en-US" w:eastAsia="zh-CN"/>
              </w:rPr>
              <w:t>或</w:t>
            </w:r>
            <w:r>
              <w:rPr>
                <w:rFonts w:hint="default" w:ascii="宋体" w:hAnsi="宋体" w:eastAsia="宋体" w:cs="宋体"/>
                <w:color w:val="auto"/>
                <w:sz w:val="18"/>
                <w:szCs w:val="18"/>
                <w:highlight w:val="none"/>
                <w:lang w:val="en-US" w:eastAsia="zh-CN"/>
              </w:rPr>
              <w:t>苦皮藤素水乳剂间隔7</w:t>
            </w:r>
            <w:r>
              <w:rPr>
                <w:rFonts w:hint="eastAsia" w:hAnsi="宋体" w:cs="宋体"/>
                <w:color w:val="auto"/>
                <w:sz w:val="18"/>
                <w:szCs w:val="18"/>
                <w:highlight w:val="none"/>
                <w:lang w:val="en-US" w:eastAsia="zh-CN"/>
              </w:rPr>
              <w:t xml:space="preserve"> d</w:t>
            </w:r>
            <w:r>
              <w:rPr>
                <w:rFonts w:hint="default" w:ascii="宋体" w:hAnsi="宋体" w:eastAsia="宋体" w:cs="宋体"/>
                <w:color w:val="auto"/>
                <w:sz w:val="18"/>
                <w:szCs w:val="18"/>
                <w:highlight w:val="none"/>
                <w:lang w:val="en-US" w:eastAsia="zh-CN"/>
              </w:rPr>
              <w:t>喷l次。</w:t>
            </w:r>
          </w:p>
        </w:tc>
        <w:tc>
          <w:tcPr>
            <w:tcW w:w="1420" w:type="dxa"/>
            <w:vAlign w:val="top"/>
          </w:tcPr>
          <w:p>
            <w:pPr>
              <w:pStyle w:val="525"/>
              <w:bidi w:val="0"/>
              <w:spacing w:line="240" w:lineRule="auto"/>
              <w:jc w:val="center"/>
              <w:rPr>
                <w:rFonts w:hint="eastAsia" w:ascii="宋体" w:hAnsi="Times New Roman" w:eastAsia="宋体" w:cs="Times New Roman"/>
                <w:color w:val="auto"/>
                <w:kern w:val="2"/>
                <w:sz w:val="18"/>
                <w:szCs w:val="24"/>
                <w:highlight w:val="none"/>
                <w:lang w:val="en-US" w:eastAsia="zh-CN" w:bidi="ar-SA"/>
              </w:rPr>
            </w:pPr>
          </w:p>
        </w:tc>
      </w:tr>
    </w:tbl>
    <w:p>
      <w:pPr>
        <w:pStyle w:val="258"/>
        <w:bidi w:val="0"/>
        <w:ind w:left="0" w:leftChars="0" w:firstLine="0" w:firstLineChars="0"/>
        <w:rPr>
          <w:rFonts w:hint="default"/>
          <w:color w:val="auto"/>
          <w:highlight w:val="none"/>
          <w:lang w:val="en-US" w:eastAsia="zh-CN"/>
        </w:rPr>
      </w:pPr>
    </w:p>
    <w:p>
      <w:pPr>
        <w:pStyle w:val="258"/>
        <w:bidi w:val="0"/>
        <w:ind w:left="0" w:leftChars="0" w:firstLine="0" w:firstLineChars="0"/>
        <w:rPr>
          <w:rFonts w:hint="default"/>
          <w:color w:val="auto"/>
          <w:highlight w:val="none"/>
          <w:lang w:val="en-US" w:eastAsia="zh-CN"/>
        </w:rPr>
      </w:pPr>
    </w:p>
    <w:p>
      <w:pPr>
        <w:pStyle w:val="258"/>
        <w:bidi w:val="0"/>
        <w:ind w:left="0" w:leftChars="0" w:firstLine="0" w:firstLineChars="0"/>
        <w:rPr>
          <w:rFonts w:hint="default"/>
          <w:color w:val="auto"/>
          <w:highlight w:val="none"/>
          <w:lang w:val="en-US" w:eastAsia="zh-CN"/>
        </w:rPr>
      </w:pPr>
    </w:p>
    <w:p>
      <w:pPr>
        <w:pStyle w:val="258"/>
        <w:bidi w:val="0"/>
        <w:ind w:left="0" w:leftChars="0" w:firstLine="0" w:firstLineChars="0"/>
        <w:rPr>
          <w:rFonts w:hint="default"/>
          <w:color w:val="auto"/>
          <w:highlight w:val="none"/>
          <w:lang w:val="en-US" w:eastAsia="zh-CN"/>
        </w:rPr>
      </w:pPr>
    </w:p>
    <w:p>
      <w:pPr>
        <w:pStyle w:val="258"/>
        <w:bidi w:val="0"/>
        <w:ind w:left="0" w:leftChars="0" w:firstLine="0" w:firstLineChars="0"/>
        <w:rPr>
          <w:rFonts w:hint="default"/>
          <w:color w:val="auto"/>
          <w:highlight w:val="none"/>
          <w:lang w:val="en-US" w:eastAsia="zh-CN"/>
        </w:rPr>
      </w:pPr>
    </w:p>
    <w:p>
      <w:pPr>
        <w:pStyle w:val="258"/>
        <w:bidi w:val="0"/>
        <w:ind w:left="0" w:leftChars="0" w:firstLine="0" w:firstLineChars="0"/>
        <w:rPr>
          <w:rFonts w:hint="default"/>
          <w:color w:val="auto"/>
          <w:highlight w:val="none"/>
          <w:lang w:val="en-US" w:eastAsia="zh-CN"/>
        </w:rPr>
      </w:pPr>
    </w:p>
    <w:p>
      <w:pPr>
        <w:pStyle w:val="258"/>
        <w:bidi w:val="0"/>
        <w:ind w:left="0" w:leftChars="0" w:firstLine="0" w:firstLineChars="0"/>
        <w:rPr>
          <w:rFonts w:hint="default"/>
          <w:color w:val="auto"/>
          <w:highlight w:val="none"/>
          <w:lang w:val="en-US" w:eastAsia="zh-CN"/>
        </w:rPr>
      </w:pPr>
    </w:p>
    <w:p>
      <w:pPr>
        <w:pStyle w:val="258"/>
        <w:bidi w:val="0"/>
        <w:ind w:left="0" w:leftChars="0" w:firstLine="0" w:firstLineChars="0"/>
        <w:rPr>
          <w:rFonts w:hint="default"/>
          <w:color w:val="auto"/>
          <w:highlight w:val="none"/>
          <w:lang w:val="en-US" w:eastAsia="zh-CN"/>
        </w:rPr>
      </w:pPr>
    </w:p>
    <w:p>
      <w:pPr>
        <w:pStyle w:val="258"/>
        <w:bidi w:val="0"/>
        <w:ind w:left="0" w:leftChars="0" w:firstLine="0" w:firstLineChars="0"/>
        <w:rPr>
          <w:rFonts w:hint="default"/>
          <w:color w:val="auto"/>
          <w:highlight w:val="none"/>
          <w:lang w:val="en-US" w:eastAsia="zh-CN"/>
        </w:rPr>
      </w:pPr>
    </w:p>
    <w:p>
      <w:pPr>
        <w:pStyle w:val="258"/>
        <w:bidi w:val="0"/>
        <w:ind w:left="0" w:leftChars="0" w:firstLine="0" w:firstLineChars="0"/>
        <w:jc w:val="center"/>
        <w:rPr>
          <w:rFonts w:hint="eastAsia" w:ascii="宋体" w:hAnsi="宋体" w:eastAsia="宋体" w:cs="宋体"/>
          <w:b w:val="0"/>
          <w:color w:val="auto"/>
          <w:sz w:val="21"/>
          <w:highlight w:val="none"/>
          <w:lang w:val="en-US" w:eastAsia="zh-CN"/>
        </w:rPr>
      </w:pPr>
      <w:bookmarkStart w:id="9" w:name="终结线"/>
      <w:bookmarkEnd w:id="9"/>
      <w:r>
        <w:rPr>
          <w:rFonts w:hint="eastAsia" w:ascii="黑体" w:hAnsi="黑体" w:eastAsia="黑体" w:cs="黑体"/>
          <w:b/>
          <w:color w:val="auto"/>
          <w:sz w:val="21"/>
          <w:highlight w:val="none"/>
          <w:lang w:val="en-US" w:eastAsia="zh-CN"/>
        </w:rPr>
        <w:t>━━━━━━━━━━━</w:t>
      </w:r>
    </w:p>
    <w:sectPr>
      <w:footerReference r:id="rId12" w:type="default"/>
      <w:pgSz w:w="11907" w:h="16839"/>
      <w:pgMar w:top="1418" w:right="1134" w:bottom="1134" w:left="1418" w:header="1418" w:footer="1134" w:gutter="0"/>
      <w:lnNumType w:countBy="0" w:restart="continuous"/>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spacing w:before="0"/>
      <w:ind w:right="360" w:firstLine="360" w:firstLineChars="0"/>
      <w:rPr>
        <w:rStyle w:val="234"/>
      </w:rPr>
    </w:pPr>
  </w:p>
  <w:p>
    <w:pPr>
      <w:pStyle w:val="252"/>
      <w:spacing w:before="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5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spacing w:before="0"/>
      <w:ind w:right="360" w:firstLine="360" w:firstLineChars="0"/>
      <w:rPr>
        <w:rStyle w:val="234"/>
      </w:rPr>
    </w:pPr>
  </w:p>
  <w:p>
    <w:pPr>
      <w:pStyle w:val="252"/>
      <w:spacing w:before="0"/>
      <w:rPr>
        <w:sz w:val="10"/>
        <w:szCs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spacing w:before="0"/>
      <w:ind w:right="360" w:firstLine="360" w:firstLineChars="0"/>
      <w:rPr>
        <w:rStyle w:val="234"/>
      </w:rPr>
    </w:pPr>
  </w:p>
  <w:p>
    <w:pPr>
      <w:pStyle w:val="252"/>
      <w:spacing w:before="0"/>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bidi w:val="0"/>
      <w:rPr>
        <w:rFonts w:hint="default"/>
        <w:lang w:val="en-US" w:eastAsia="zh-CN"/>
      </w:rPr>
    </w:pPr>
    <w:r>
      <w:rPr>
        <w:rFonts w:hint="eastAsia"/>
        <w:lang w:eastAsia="zh-CN"/>
      </w:rPr>
      <w:t>DB5309/T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4"/>
      <w:bidi w:val="0"/>
      <w:rPr>
        <w:rFonts w:hint="eastAsia"/>
        <w:lang w:eastAsia="zh-CN"/>
      </w:rPr>
    </w:pPr>
    <w:r>
      <w:rPr>
        <w:rFonts w:hint="eastAsia"/>
        <w:lang w:eastAsia="zh-CN"/>
      </w:rPr>
      <w:t>DB5309/T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bidi w:val="0"/>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bidi w:val="0"/>
      <w:rPr>
        <w:rFonts w:hint="default"/>
        <w:lang w:val="en-US" w:eastAsia="zh-CN"/>
      </w:rPr>
    </w:pPr>
    <w:r>
      <w:rPr>
        <w:rFonts w:hint="eastAsia"/>
        <w:lang w:eastAsia="zh-CN"/>
      </w:rPr>
      <w:t>DB5309/T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0">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3">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5">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7">
    <w:nsid w:val="32F04FB2"/>
    <w:multiLevelType w:val="multilevel"/>
    <w:tmpl w:val="32F04FB2"/>
    <w:lvl w:ilvl="0" w:tentative="0">
      <w:start w:val="1"/>
      <w:numFmt w:val="lowerLetter"/>
      <w:pStyle w:val="52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8">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1">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9641F7A"/>
    <w:multiLevelType w:val="multilevel"/>
    <w:tmpl w:val="59641F7A"/>
    <w:lvl w:ilvl="0" w:tentative="0">
      <w:start w:val="1"/>
      <w:numFmt w:val="decimal"/>
      <w:pStyle w:val="524"/>
      <w:suff w:val="nothing"/>
      <w:lvlText w:val="[%1] "/>
      <w:lvlJc w:val="left"/>
      <w:pPr>
        <w:ind w:left="0" w:firstLine="0"/>
      </w:pPr>
      <w:rPr>
        <w:rFonts w:hint="eastAsia" w:asci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4">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14:cntxtalts w14:val="0"/>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5">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CEA2025"/>
    <w:multiLevelType w:val="multilevel"/>
    <w:tmpl w:val="6CEA2025"/>
    <w:lvl w:ilvl="0" w:tentative="0">
      <w:start w:val="1"/>
      <w:numFmt w:val="none"/>
      <w:pStyle w:val="521"/>
      <w:suff w:val="nothing"/>
      <w:lvlText w:val="%1"/>
      <w:lvlJc w:val="left"/>
      <w:pPr>
        <w:ind w:left="0" w:firstLine="0"/>
      </w:pPr>
      <w:rPr>
        <w:rFonts w:hint="eastAsia"/>
      </w:rPr>
    </w:lvl>
    <w:lvl w:ilvl="1" w:tentative="0">
      <w:start w:val="1"/>
      <w:numFmt w:val="decimal"/>
      <w:pStyle w:val="529"/>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7">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8">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29">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5"/>
  </w:num>
  <w:num w:numId="12">
    <w:abstractNumId w:val="25"/>
  </w:num>
  <w:num w:numId="13">
    <w:abstractNumId w:val="24"/>
  </w:num>
  <w:num w:numId="14">
    <w:abstractNumId w:val="16"/>
  </w:num>
  <w:num w:numId="15">
    <w:abstractNumId w:val="29"/>
  </w:num>
  <w:num w:numId="16">
    <w:abstractNumId w:val="13"/>
  </w:num>
  <w:num w:numId="17">
    <w:abstractNumId w:val="19"/>
  </w:num>
  <w:num w:numId="18">
    <w:abstractNumId w:val="23"/>
  </w:num>
  <w:num w:numId="19">
    <w:abstractNumId w:val="12"/>
  </w:num>
  <w:num w:numId="20">
    <w:abstractNumId w:val="21"/>
  </w:num>
  <w:num w:numId="21">
    <w:abstractNumId w:val="27"/>
  </w:num>
  <w:num w:numId="22">
    <w:abstractNumId w:val="10"/>
  </w:num>
  <w:num w:numId="23">
    <w:abstractNumId w:val="20"/>
  </w:num>
  <w:num w:numId="24">
    <w:abstractNumId w:val="28"/>
  </w:num>
  <w:num w:numId="25">
    <w:abstractNumId w:val="14"/>
  </w:num>
  <w:num w:numId="26">
    <w:abstractNumId w:val="18"/>
  </w:num>
  <w:num w:numId="27">
    <w:abstractNumId w:val="11"/>
  </w:num>
  <w:num w:numId="28">
    <w:abstractNumId w:val="26"/>
  </w:num>
  <w:num w:numId="29">
    <w:abstractNumId w:val="2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formatting="1" w:enforcement="0"/>
  <w:defaultTabStop w:val="21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4YWE1ZWZkMWZjNWNjNmVhMTYxNmRmMjBkNzFjMDEifQ=="/>
  </w:docVars>
  <w:rsids>
    <w:rsidRoot w:val="0D465BAC"/>
    <w:rsid w:val="00006548"/>
    <w:rsid w:val="00027BD3"/>
    <w:rsid w:val="00031EEE"/>
    <w:rsid w:val="00036B39"/>
    <w:rsid w:val="000372EA"/>
    <w:rsid w:val="00040BBF"/>
    <w:rsid w:val="00043421"/>
    <w:rsid w:val="00050E91"/>
    <w:rsid w:val="00053FB5"/>
    <w:rsid w:val="00075DD9"/>
    <w:rsid w:val="00076F59"/>
    <w:rsid w:val="0009271F"/>
    <w:rsid w:val="0009648F"/>
    <w:rsid w:val="000A23AE"/>
    <w:rsid w:val="000A568D"/>
    <w:rsid w:val="000A6E5F"/>
    <w:rsid w:val="000B6ECB"/>
    <w:rsid w:val="000C21DC"/>
    <w:rsid w:val="000C2EFF"/>
    <w:rsid w:val="000D2D03"/>
    <w:rsid w:val="000E2B29"/>
    <w:rsid w:val="000E7B1D"/>
    <w:rsid w:val="000F1341"/>
    <w:rsid w:val="00123BF9"/>
    <w:rsid w:val="00127602"/>
    <w:rsid w:val="00144633"/>
    <w:rsid w:val="001517CF"/>
    <w:rsid w:val="00164C6D"/>
    <w:rsid w:val="00170B1F"/>
    <w:rsid w:val="00172236"/>
    <w:rsid w:val="001748CC"/>
    <w:rsid w:val="0017737E"/>
    <w:rsid w:val="001830DE"/>
    <w:rsid w:val="001A5BF9"/>
    <w:rsid w:val="001B0DE6"/>
    <w:rsid w:val="001C2054"/>
    <w:rsid w:val="001D5AA4"/>
    <w:rsid w:val="001D71BA"/>
    <w:rsid w:val="001E5A95"/>
    <w:rsid w:val="001F0E09"/>
    <w:rsid w:val="001F724D"/>
    <w:rsid w:val="00216264"/>
    <w:rsid w:val="00227E52"/>
    <w:rsid w:val="002310FD"/>
    <w:rsid w:val="00235CB0"/>
    <w:rsid w:val="00245A17"/>
    <w:rsid w:val="00247E6D"/>
    <w:rsid w:val="00253CC8"/>
    <w:rsid w:val="00267674"/>
    <w:rsid w:val="00277D91"/>
    <w:rsid w:val="00282FBE"/>
    <w:rsid w:val="00287FD8"/>
    <w:rsid w:val="00290905"/>
    <w:rsid w:val="002917C0"/>
    <w:rsid w:val="002A3BE2"/>
    <w:rsid w:val="002A4DD0"/>
    <w:rsid w:val="002A6433"/>
    <w:rsid w:val="002A6B18"/>
    <w:rsid w:val="002B778D"/>
    <w:rsid w:val="002C6C4A"/>
    <w:rsid w:val="002E08C1"/>
    <w:rsid w:val="002E5F3F"/>
    <w:rsid w:val="002F1862"/>
    <w:rsid w:val="00303CA5"/>
    <w:rsid w:val="00316CBA"/>
    <w:rsid w:val="00324802"/>
    <w:rsid w:val="00337CA1"/>
    <w:rsid w:val="00366B99"/>
    <w:rsid w:val="00397925"/>
    <w:rsid w:val="003A4F7B"/>
    <w:rsid w:val="003B65E2"/>
    <w:rsid w:val="003C5C82"/>
    <w:rsid w:val="003D636C"/>
    <w:rsid w:val="003E7CE2"/>
    <w:rsid w:val="003F2DA8"/>
    <w:rsid w:val="003F603C"/>
    <w:rsid w:val="003F764E"/>
    <w:rsid w:val="00405B77"/>
    <w:rsid w:val="00406CC1"/>
    <w:rsid w:val="00407D23"/>
    <w:rsid w:val="0041207A"/>
    <w:rsid w:val="00436ECC"/>
    <w:rsid w:val="004414E6"/>
    <w:rsid w:val="00447DDB"/>
    <w:rsid w:val="004548A9"/>
    <w:rsid w:val="0046160C"/>
    <w:rsid w:val="004619AC"/>
    <w:rsid w:val="00463A10"/>
    <w:rsid w:val="00465B7B"/>
    <w:rsid w:val="00466FF2"/>
    <w:rsid w:val="00467339"/>
    <w:rsid w:val="004826C9"/>
    <w:rsid w:val="0048668C"/>
    <w:rsid w:val="00490088"/>
    <w:rsid w:val="004A3243"/>
    <w:rsid w:val="004D0182"/>
    <w:rsid w:val="004D5BF2"/>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C19E3"/>
    <w:rsid w:val="005D203A"/>
    <w:rsid w:val="005D5966"/>
    <w:rsid w:val="00601445"/>
    <w:rsid w:val="00603182"/>
    <w:rsid w:val="00611BD0"/>
    <w:rsid w:val="0061695B"/>
    <w:rsid w:val="00630366"/>
    <w:rsid w:val="00630EC5"/>
    <w:rsid w:val="0065094C"/>
    <w:rsid w:val="00674639"/>
    <w:rsid w:val="00677E34"/>
    <w:rsid w:val="00681844"/>
    <w:rsid w:val="006A01D7"/>
    <w:rsid w:val="006B643E"/>
    <w:rsid w:val="006D12A2"/>
    <w:rsid w:val="006D6D2B"/>
    <w:rsid w:val="006E740A"/>
    <w:rsid w:val="006E7E4F"/>
    <w:rsid w:val="006F1FF9"/>
    <w:rsid w:val="006F20D7"/>
    <w:rsid w:val="007064A5"/>
    <w:rsid w:val="007141B1"/>
    <w:rsid w:val="00715BD0"/>
    <w:rsid w:val="00727842"/>
    <w:rsid w:val="0073641E"/>
    <w:rsid w:val="00743CC7"/>
    <w:rsid w:val="0074732A"/>
    <w:rsid w:val="00767B2F"/>
    <w:rsid w:val="00773A5E"/>
    <w:rsid w:val="00776408"/>
    <w:rsid w:val="0078233D"/>
    <w:rsid w:val="00792486"/>
    <w:rsid w:val="00792DBE"/>
    <w:rsid w:val="00795E45"/>
    <w:rsid w:val="007D2FAA"/>
    <w:rsid w:val="007E0206"/>
    <w:rsid w:val="007E3F4F"/>
    <w:rsid w:val="007F69B9"/>
    <w:rsid w:val="00800A29"/>
    <w:rsid w:val="00811C33"/>
    <w:rsid w:val="00846D16"/>
    <w:rsid w:val="00852FD6"/>
    <w:rsid w:val="00862997"/>
    <w:rsid w:val="00863677"/>
    <w:rsid w:val="0086798F"/>
    <w:rsid w:val="00867C2D"/>
    <w:rsid w:val="008708FD"/>
    <w:rsid w:val="008C0296"/>
    <w:rsid w:val="008C5347"/>
    <w:rsid w:val="008D2560"/>
    <w:rsid w:val="008D383F"/>
    <w:rsid w:val="008E1AE0"/>
    <w:rsid w:val="008E351F"/>
    <w:rsid w:val="00901DA3"/>
    <w:rsid w:val="0091784D"/>
    <w:rsid w:val="009535DF"/>
    <w:rsid w:val="0095659D"/>
    <w:rsid w:val="00964AC8"/>
    <w:rsid w:val="009676B1"/>
    <w:rsid w:val="009721AF"/>
    <w:rsid w:val="00984705"/>
    <w:rsid w:val="00995610"/>
    <w:rsid w:val="009A2C2B"/>
    <w:rsid w:val="009C0704"/>
    <w:rsid w:val="009C682F"/>
    <w:rsid w:val="009D19E4"/>
    <w:rsid w:val="009E0625"/>
    <w:rsid w:val="009E723F"/>
    <w:rsid w:val="009F7CDF"/>
    <w:rsid w:val="00A329C9"/>
    <w:rsid w:val="00A342E2"/>
    <w:rsid w:val="00A35C5B"/>
    <w:rsid w:val="00A40CF5"/>
    <w:rsid w:val="00A470A7"/>
    <w:rsid w:val="00A473CC"/>
    <w:rsid w:val="00A832D8"/>
    <w:rsid w:val="00A87239"/>
    <w:rsid w:val="00A94542"/>
    <w:rsid w:val="00AA4903"/>
    <w:rsid w:val="00AA4BDA"/>
    <w:rsid w:val="00AB12B4"/>
    <w:rsid w:val="00AC06BB"/>
    <w:rsid w:val="00AC3ACC"/>
    <w:rsid w:val="00AD7ECC"/>
    <w:rsid w:val="00AE108D"/>
    <w:rsid w:val="00AE3FF9"/>
    <w:rsid w:val="00AE547B"/>
    <w:rsid w:val="00AF2B0D"/>
    <w:rsid w:val="00AF2DD6"/>
    <w:rsid w:val="00AF4B94"/>
    <w:rsid w:val="00B01D8B"/>
    <w:rsid w:val="00B0338D"/>
    <w:rsid w:val="00B0682B"/>
    <w:rsid w:val="00B06B22"/>
    <w:rsid w:val="00B06F9F"/>
    <w:rsid w:val="00B13E76"/>
    <w:rsid w:val="00B226E1"/>
    <w:rsid w:val="00B23075"/>
    <w:rsid w:val="00B3477C"/>
    <w:rsid w:val="00B37C0E"/>
    <w:rsid w:val="00B454CA"/>
    <w:rsid w:val="00B55871"/>
    <w:rsid w:val="00B565EB"/>
    <w:rsid w:val="00B614B1"/>
    <w:rsid w:val="00B74D02"/>
    <w:rsid w:val="00B807AF"/>
    <w:rsid w:val="00B90349"/>
    <w:rsid w:val="00BB5BF7"/>
    <w:rsid w:val="00BC6C4C"/>
    <w:rsid w:val="00BE027D"/>
    <w:rsid w:val="00BF3DB8"/>
    <w:rsid w:val="00BF533F"/>
    <w:rsid w:val="00C01946"/>
    <w:rsid w:val="00C12F1C"/>
    <w:rsid w:val="00C22264"/>
    <w:rsid w:val="00C231D9"/>
    <w:rsid w:val="00C26FF1"/>
    <w:rsid w:val="00C2754A"/>
    <w:rsid w:val="00C30CAE"/>
    <w:rsid w:val="00C7294C"/>
    <w:rsid w:val="00C7721B"/>
    <w:rsid w:val="00C80B64"/>
    <w:rsid w:val="00C825D9"/>
    <w:rsid w:val="00C82D66"/>
    <w:rsid w:val="00CA1496"/>
    <w:rsid w:val="00CA612B"/>
    <w:rsid w:val="00CA6A4E"/>
    <w:rsid w:val="00CB5BB7"/>
    <w:rsid w:val="00CC19EC"/>
    <w:rsid w:val="00CE0378"/>
    <w:rsid w:val="00CE5930"/>
    <w:rsid w:val="00CF740D"/>
    <w:rsid w:val="00D10F52"/>
    <w:rsid w:val="00D20260"/>
    <w:rsid w:val="00D32102"/>
    <w:rsid w:val="00D431FE"/>
    <w:rsid w:val="00D57726"/>
    <w:rsid w:val="00D679FB"/>
    <w:rsid w:val="00D77681"/>
    <w:rsid w:val="00DA6082"/>
    <w:rsid w:val="00DB79A4"/>
    <w:rsid w:val="00DC300E"/>
    <w:rsid w:val="00DC5920"/>
    <w:rsid w:val="00DD42C1"/>
    <w:rsid w:val="00DE6C5C"/>
    <w:rsid w:val="00DE79D1"/>
    <w:rsid w:val="00DF3719"/>
    <w:rsid w:val="00E03C25"/>
    <w:rsid w:val="00E05C6A"/>
    <w:rsid w:val="00E05E73"/>
    <w:rsid w:val="00E12E32"/>
    <w:rsid w:val="00E12E4B"/>
    <w:rsid w:val="00E245C7"/>
    <w:rsid w:val="00E307EE"/>
    <w:rsid w:val="00E30917"/>
    <w:rsid w:val="00E33A22"/>
    <w:rsid w:val="00E376DF"/>
    <w:rsid w:val="00E558DE"/>
    <w:rsid w:val="00E6055B"/>
    <w:rsid w:val="00E638E4"/>
    <w:rsid w:val="00E72EF6"/>
    <w:rsid w:val="00E73319"/>
    <w:rsid w:val="00E766DD"/>
    <w:rsid w:val="00E83142"/>
    <w:rsid w:val="00E87A23"/>
    <w:rsid w:val="00E96E93"/>
    <w:rsid w:val="00ED1474"/>
    <w:rsid w:val="00ED7098"/>
    <w:rsid w:val="00EE4858"/>
    <w:rsid w:val="00EE4A1A"/>
    <w:rsid w:val="00F172FB"/>
    <w:rsid w:val="00F17B6A"/>
    <w:rsid w:val="00F252F0"/>
    <w:rsid w:val="00F25CA4"/>
    <w:rsid w:val="00F3590F"/>
    <w:rsid w:val="00F66499"/>
    <w:rsid w:val="00F73EF2"/>
    <w:rsid w:val="00F8041E"/>
    <w:rsid w:val="00F863B5"/>
    <w:rsid w:val="00FD74B3"/>
    <w:rsid w:val="00FE15CE"/>
    <w:rsid w:val="01471B8E"/>
    <w:rsid w:val="0410030A"/>
    <w:rsid w:val="04292DC2"/>
    <w:rsid w:val="07B90E36"/>
    <w:rsid w:val="07B942B0"/>
    <w:rsid w:val="09EC2923"/>
    <w:rsid w:val="0A3E36F7"/>
    <w:rsid w:val="0B015048"/>
    <w:rsid w:val="0BFA34C0"/>
    <w:rsid w:val="0C8D7DE5"/>
    <w:rsid w:val="0D465BAC"/>
    <w:rsid w:val="0E745DC9"/>
    <w:rsid w:val="0E7939E6"/>
    <w:rsid w:val="115B1BF1"/>
    <w:rsid w:val="14BF36CA"/>
    <w:rsid w:val="14E03116"/>
    <w:rsid w:val="14FE6CDB"/>
    <w:rsid w:val="16286C2A"/>
    <w:rsid w:val="16B45061"/>
    <w:rsid w:val="16CD213B"/>
    <w:rsid w:val="180A4C18"/>
    <w:rsid w:val="18461B70"/>
    <w:rsid w:val="18E07E55"/>
    <w:rsid w:val="19322678"/>
    <w:rsid w:val="1A5F1B57"/>
    <w:rsid w:val="1A9B0CE5"/>
    <w:rsid w:val="1AA13ABF"/>
    <w:rsid w:val="1B966CCF"/>
    <w:rsid w:val="1CA11EDE"/>
    <w:rsid w:val="1F4E6B88"/>
    <w:rsid w:val="1FAB5BDD"/>
    <w:rsid w:val="222A6E46"/>
    <w:rsid w:val="23637764"/>
    <w:rsid w:val="246F263F"/>
    <w:rsid w:val="249D5A54"/>
    <w:rsid w:val="25BB771C"/>
    <w:rsid w:val="2623600E"/>
    <w:rsid w:val="27A672D4"/>
    <w:rsid w:val="2ADD7669"/>
    <w:rsid w:val="2BE62DBE"/>
    <w:rsid w:val="2C791918"/>
    <w:rsid w:val="2CA50F79"/>
    <w:rsid w:val="2DD42A91"/>
    <w:rsid w:val="2EF64ED5"/>
    <w:rsid w:val="2F35506D"/>
    <w:rsid w:val="2F40117F"/>
    <w:rsid w:val="317E6003"/>
    <w:rsid w:val="32D9507D"/>
    <w:rsid w:val="33E21ED1"/>
    <w:rsid w:val="34AE4E51"/>
    <w:rsid w:val="35054800"/>
    <w:rsid w:val="36BB745C"/>
    <w:rsid w:val="37BF12DD"/>
    <w:rsid w:val="39B1224A"/>
    <w:rsid w:val="3BFC11E5"/>
    <w:rsid w:val="3D38296C"/>
    <w:rsid w:val="3D495B04"/>
    <w:rsid w:val="3F4F3410"/>
    <w:rsid w:val="3FD24DDA"/>
    <w:rsid w:val="4076152C"/>
    <w:rsid w:val="410C7492"/>
    <w:rsid w:val="445C04E8"/>
    <w:rsid w:val="4649716A"/>
    <w:rsid w:val="46655A51"/>
    <w:rsid w:val="46B33D0E"/>
    <w:rsid w:val="46E87943"/>
    <w:rsid w:val="47347391"/>
    <w:rsid w:val="473D3E13"/>
    <w:rsid w:val="47D66741"/>
    <w:rsid w:val="48B52CCB"/>
    <w:rsid w:val="49256232"/>
    <w:rsid w:val="4A4363FD"/>
    <w:rsid w:val="4A5D3BFD"/>
    <w:rsid w:val="4CF31B55"/>
    <w:rsid w:val="4D511D0F"/>
    <w:rsid w:val="4F2A2274"/>
    <w:rsid w:val="50183432"/>
    <w:rsid w:val="50C550F2"/>
    <w:rsid w:val="50D67A74"/>
    <w:rsid w:val="5119656B"/>
    <w:rsid w:val="54AA00EB"/>
    <w:rsid w:val="55C571AD"/>
    <w:rsid w:val="578C2880"/>
    <w:rsid w:val="5A105AE3"/>
    <w:rsid w:val="5A5A3074"/>
    <w:rsid w:val="5A825BC1"/>
    <w:rsid w:val="5B067FE9"/>
    <w:rsid w:val="5D3F048D"/>
    <w:rsid w:val="5D770EA3"/>
    <w:rsid w:val="5E4B1BE1"/>
    <w:rsid w:val="5E826BE2"/>
    <w:rsid w:val="5E9852E2"/>
    <w:rsid w:val="5F645226"/>
    <w:rsid w:val="6134430A"/>
    <w:rsid w:val="61F970B7"/>
    <w:rsid w:val="63431CED"/>
    <w:rsid w:val="63BE20DB"/>
    <w:rsid w:val="649202F8"/>
    <w:rsid w:val="64CA3351"/>
    <w:rsid w:val="655150D8"/>
    <w:rsid w:val="66C17542"/>
    <w:rsid w:val="67810CE3"/>
    <w:rsid w:val="67E46F50"/>
    <w:rsid w:val="68C27C0F"/>
    <w:rsid w:val="69754E73"/>
    <w:rsid w:val="69886D18"/>
    <w:rsid w:val="6ADF2884"/>
    <w:rsid w:val="6B63420D"/>
    <w:rsid w:val="6CB23EBD"/>
    <w:rsid w:val="6CD64040"/>
    <w:rsid w:val="6CE67F28"/>
    <w:rsid w:val="6D95744C"/>
    <w:rsid w:val="6E1C47F2"/>
    <w:rsid w:val="6E3A4232"/>
    <w:rsid w:val="6F9326A6"/>
    <w:rsid w:val="704A31C5"/>
    <w:rsid w:val="7210682C"/>
    <w:rsid w:val="725A3960"/>
    <w:rsid w:val="72FA0889"/>
    <w:rsid w:val="74066F93"/>
    <w:rsid w:val="758F5C0B"/>
    <w:rsid w:val="772621AF"/>
    <w:rsid w:val="79340381"/>
    <w:rsid w:val="7A105E14"/>
    <w:rsid w:val="7A3C1B14"/>
    <w:rsid w:val="7A9A581B"/>
    <w:rsid w:val="7C4F2EAE"/>
    <w:rsid w:val="7C9578BE"/>
    <w:rsid w:val="7EF45E61"/>
    <w:rsid w:val="7F1749A8"/>
    <w:rsid w:val="7FA00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qFormat/>
    <w:uiPriority w:val="0"/>
    <w:pPr>
      <w:keepNext/>
      <w:keepLines/>
      <w:spacing w:before="280" w:after="290" w:line="376" w:lineRule="auto"/>
      <w:outlineLvl w:val="4"/>
    </w:pPr>
    <w:rPr>
      <w:b/>
      <w:bCs/>
      <w:sz w:val="28"/>
      <w:szCs w:val="28"/>
    </w:rPr>
  </w:style>
  <w:style w:type="paragraph" w:styleId="8">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autoRedefine/>
    <w:qFormat/>
    <w:uiPriority w:val="0"/>
    <w:pPr>
      <w:keepNext/>
      <w:keepLines/>
      <w:spacing w:before="240" w:after="64" w:line="320" w:lineRule="auto"/>
      <w:outlineLvl w:val="6"/>
    </w:pPr>
    <w:rPr>
      <w:b/>
      <w:bCs/>
      <w:sz w:val="24"/>
    </w:rPr>
  </w:style>
  <w:style w:type="paragraph" w:styleId="10">
    <w:name w:val="heading 8"/>
    <w:basedOn w:val="1"/>
    <w:next w:val="1"/>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autoRedefine/>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autoRedefine/>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58"/>
    <w:autoRedefine/>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semiHidden/>
    <w:unhideWhenUsed/>
    <w:qFormat/>
    <w:uiPriority w:val="99"/>
    <w:pPr>
      <w:ind w:left="100" w:leftChars="400" w:hanging="200" w:hangingChars="200"/>
      <w:contextualSpacing/>
    </w:pPr>
  </w:style>
  <w:style w:type="paragraph" w:styleId="13">
    <w:name w:val="toc 7"/>
    <w:basedOn w:val="14"/>
    <w:autoRedefine/>
    <w:semiHidden/>
    <w:qFormat/>
    <w:uiPriority w:val="0"/>
    <w:pPr>
      <w:ind w:left="500" w:leftChars="500"/>
    </w:pPr>
  </w:style>
  <w:style w:type="paragraph" w:styleId="14">
    <w:name w:val="toc 6"/>
    <w:basedOn w:val="15"/>
    <w:autoRedefine/>
    <w:semiHidden/>
    <w:qFormat/>
    <w:uiPriority w:val="0"/>
    <w:pPr>
      <w:ind w:left="400" w:leftChars="400"/>
    </w:pPr>
  </w:style>
  <w:style w:type="paragraph" w:styleId="15">
    <w:name w:val="toc 5"/>
    <w:basedOn w:val="16"/>
    <w:autoRedefine/>
    <w:semiHidden/>
    <w:qFormat/>
    <w:uiPriority w:val="0"/>
    <w:pPr>
      <w:ind w:left="300" w:leftChars="300"/>
    </w:pPr>
  </w:style>
  <w:style w:type="paragraph" w:styleId="16">
    <w:name w:val="toc 4"/>
    <w:basedOn w:val="17"/>
    <w:autoRedefine/>
    <w:semiHidden/>
    <w:qFormat/>
    <w:uiPriority w:val="0"/>
    <w:pPr>
      <w:ind w:left="200" w:leftChars="200"/>
    </w:pPr>
  </w:style>
  <w:style w:type="paragraph" w:styleId="17">
    <w:name w:val="toc 3"/>
    <w:basedOn w:val="18"/>
    <w:autoRedefine/>
    <w:semiHidden/>
    <w:qFormat/>
    <w:uiPriority w:val="0"/>
    <w:pPr>
      <w:ind w:left="100" w:leftChars="100"/>
    </w:pPr>
  </w:style>
  <w:style w:type="paragraph" w:styleId="18">
    <w:name w:val="toc 2"/>
    <w:basedOn w:val="19"/>
    <w:autoRedefine/>
    <w:qFormat/>
    <w:uiPriority w:val="39"/>
  </w:style>
  <w:style w:type="paragraph" w:styleId="19">
    <w:name w:val="toc 1"/>
    <w:autoRedefine/>
    <w:semiHidden/>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autoRedefine/>
    <w:semiHidden/>
    <w:unhideWhenUsed/>
    <w:qFormat/>
    <w:uiPriority w:val="99"/>
    <w:pPr>
      <w:numPr>
        <w:ilvl w:val="0"/>
        <w:numId w:val="1"/>
      </w:numPr>
      <w:contextualSpacing/>
    </w:pPr>
  </w:style>
  <w:style w:type="paragraph" w:styleId="21">
    <w:name w:val="table of authorities"/>
    <w:basedOn w:val="1"/>
    <w:next w:val="1"/>
    <w:autoRedefine/>
    <w:semiHidden/>
    <w:unhideWhenUsed/>
    <w:qFormat/>
    <w:uiPriority w:val="99"/>
    <w:pPr>
      <w:ind w:left="420" w:leftChars="200"/>
    </w:pPr>
  </w:style>
  <w:style w:type="paragraph" w:styleId="22">
    <w:name w:val="Note Heading"/>
    <w:basedOn w:val="1"/>
    <w:next w:val="1"/>
    <w:link w:val="490"/>
    <w:autoRedefine/>
    <w:semiHidden/>
    <w:unhideWhenUsed/>
    <w:qFormat/>
    <w:uiPriority w:val="99"/>
    <w:pPr>
      <w:jc w:val="center"/>
    </w:pPr>
  </w:style>
  <w:style w:type="paragraph" w:styleId="23">
    <w:name w:val="List Bullet 4"/>
    <w:basedOn w:val="1"/>
    <w:autoRedefine/>
    <w:semiHidden/>
    <w:unhideWhenUsed/>
    <w:qFormat/>
    <w:uiPriority w:val="99"/>
    <w:pPr>
      <w:numPr>
        <w:ilvl w:val="0"/>
        <w:numId w:val="2"/>
      </w:numPr>
      <w:contextualSpacing/>
    </w:pPr>
  </w:style>
  <w:style w:type="paragraph" w:styleId="24">
    <w:name w:val="index 8"/>
    <w:basedOn w:val="1"/>
    <w:next w:val="1"/>
    <w:autoRedefine/>
    <w:semiHidden/>
    <w:unhideWhenUsed/>
    <w:qFormat/>
    <w:uiPriority w:val="99"/>
    <w:pPr>
      <w:ind w:left="1400" w:leftChars="1400"/>
    </w:pPr>
  </w:style>
  <w:style w:type="paragraph" w:styleId="25">
    <w:name w:val="E-mail Signature"/>
    <w:basedOn w:val="1"/>
    <w:link w:val="356"/>
    <w:autoRedefine/>
    <w:semiHidden/>
    <w:unhideWhenUsed/>
    <w:qFormat/>
    <w:uiPriority w:val="99"/>
  </w:style>
  <w:style w:type="paragraph" w:styleId="26">
    <w:name w:val="List Number"/>
    <w:basedOn w:val="1"/>
    <w:autoRedefine/>
    <w:semiHidden/>
    <w:unhideWhenUsed/>
    <w:qFormat/>
    <w:uiPriority w:val="99"/>
    <w:pPr>
      <w:numPr>
        <w:ilvl w:val="0"/>
        <w:numId w:val="3"/>
      </w:numPr>
      <w:contextualSpacing/>
    </w:pPr>
  </w:style>
  <w:style w:type="paragraph" w:styleId="27">
    <w:name w:val="Normal Indent"/>
    <w:basedOn w:val="1"/>
    <w:autoRedefine/>
    <w:semiHidden/>
    <w:unhideWhenUsed/>
    <w:qFormat/>
    <w:uiPriority w:val="99"/>
    <w:pPr>
      <w:ind w:firstLine="420" w:firstLineChars="200"/>
    </w:pPr>
  </w:style>
  <w:style w:type="paragraph" w:styleId="28">
    <w:name w:val="caption"/>
    <w:basedOn w:val="1"/>
    <w:next w:val="1"/>
    <w:autoRedefine/>
    <w:qFormat/>
    <w:uiPriority w:val="0"/>
    <w:rPr>
      <w:rFonts w:ascii="宋体" w:hAnsi="Arial" w:cs="Arial"/>
      <w:szCs w:val="20"/>
    </w:rPr>
  </w:style>
  <w:style w:type="paragraph" w:styleId="29">
    <w:name w:val="index 5"/>
    <w:basedOn w:val="1"/>
    <w:next w:val="1"/>
    <w:autoRedefine/>
    <w:semiHidden/>
    <w:unhideWhenUsed/>
    <w:qFormat/>
    <w:uiPriority w:val="99"/>
    <w:pPr>
      <w:ind w:left="800" w:leftChars="800"/>
    </w:pPr>
  </w:style>
  <w:style w:type="paragraph" w:styleId="30">
    <w:name w:val="List Bullet"/>
    <w:basedOn w:val="1"/>
    <w:autoRedefine/>
    <w:semiHidden/>
    <w:unhideWhenUsed/>
    <w:qFormat/>
    <w:uiPriority w:val="99"/>
    <w:pPr>
      <w:numPr>
        <w:ilvl w:val="0"/>
        <w:numId w:val="4"/>
      </w:numPr>
      <w:contextualSpacing/>
    </w:pPr>
  </w:style>
  <w:style w:type="paragraph" w:styleId="31">
    <w:name w:val="envelope address"/>
    <w:basedOn w:val="1"/>
    <w:autoRedefine/>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2"/>
    <w:autoRedefine/>
    <w:semiHidden/>
    <w:unhideWhenUsed/>
    <w:qFormat/>
    <w:uiPriority w:val="99"/>
    <w:rPr>
      <w:rFonts w:ascii="Microsoft YaHei UI" w:eastAsia="Microsoft YaHei UI"/>
      <w:sz w:val="18"/>
      <w:szCs w:val="18"/>
    </w:rPr>
  </w:style>
  <w:style w:type="paragraph" w:styleId="33">
    <w:name w:val="toa heading"/>
    <w:basedOn w:val="1"/>
    <w:next w:val="1"/>
    <w:autoRedefine/>
    <w:semiHidden/>
    <w:unhideWhenUsed/>
    <w:qFormat/>
    <w:uiPriority w:val="99"/>
    <w:pPr>
      <w:spacing w:before="120"/>
    </w:pPr>
    <w:rPr>
      <w:rFonts w:asciiTheme="majorHAnsi" w:hAnsiTheme="majorHAnsi" w:cstheme="majorBidi"/>
      <w:sz w:val="24"/>
    </w:rPr>
  </w:style>
  <w:style w:type="paragraph" w:styleId="34">
    <w:name w:val="annotation text"/>
    <w:basedOn w:val="1"/>
    <w:link w:val="366"/>
    <w:autoRedefine/>
    <w:semiHidden/>
    <w:unhideWhenUsed/>
    <w:qFormat/>
    <w:uiPriority w:val="99"/>
    <w:pPr>
      <w:jc w:val="left"/>
    </w:pPr>
  </w:style>
  <w:style w:type="paragraph" w:styleId="35">
    <w:name w:val="index 6"/>
    <w:basedOn w:val="1"/>
    <w:next w:val="1"/>
    <w:autoRedefine/>
    <w:semiHidden/>
    <w:unhideWhenUsed/>
    <w:qFormat/>
    <w:uiPriority w:val="99"/>
    <w:pPr>
      <w:ind w:left="1000" w:leftChars="1000"/>
    </w:pPr>
  </w:style>
  <w:style w:type="paragraph" w:styleId="36">
    <w:name w:val="Salutation"/>
    <w:basedOn w:val="1"/>
    <w:next w:val="1"/>
    <w:link w:val="354"/>
    <w:autoRedefine/>
    <w:semiHidden/>
    <w:unhideWhenUsed/>
    <w:qFormat/>
    <w:uiPriority w:val="99"/>
  </w:style>
  <w:style w:type="paragraph" w:styleId="37">
    <w:name w:val="Body Text 3"/>
    <w:basedOn w:val="1"/>
    <w:link w:val="487"/>
    <w:autoRedefine/>
    <w:semiHidden/>
    <w:unhideWhenUsed/>
    <w:qFormat/>
    <w:uiPriority w:val="99"/>
    <w:pPr>
      <w:spacing w:after="120"/>
    </w:pPr>
    <w:rPr>
      <w:sz w:val="16"/>
      <w:szCs w:val="16"/>
    </w:rPr>
  </w:style>
  <w:style w:type="paragraph" w:styleId="38">
    <w:name w:val="Closing"/>
    <w:basedOn w:val="1"/>
    <w:link w:val="359"/>
    <w:autoRedefine/>
    <w:semiHidden/>
    <w:unhideWhenUsed/>
    <w:qFormat/>
    <w:uiPriority w:val="99"/>
    <w:pPr>
      <w:ind w:left="100" w:leftChars="2100"/>
    </w:pPr>
  </w:style>
  <w:style w:type="paragraph" w:styleId="39">
    <w:name w:val="List Bullet 3"/>
    <w:basedOn w:val="1"/>
    <w:autoRedefine/>
    <w:semiHidden/>
    <w:unhideWhenUsed/>
    <w:qFormat/>
    <w:uiPriority w:val="99"/>
    <w:pPr>
      <w:numPr>
        <w:ilvl w:val="0"/>
        <w:numId w:val="5"/>
      </w:numPr>
      <w:contextualSpacing/>
    </w:pPr>
  </w:style>
  <w:style w:type="paragraph" w:styleId="40">
    <w:name w:val="Body Text"/>
    <w:basedOn w:val="1"/>
    <w:link w:val="332"/>
    <w:autoRedefine/>
    <w:semiHidden/>
    <w:unhideWhenUsed/>
    <w:qFormat/>
    <w:uiPriority w:val="99"/>
    <w:pPr>
      <w:spacing w:after="120"/>
    </w:pPr>
  </w:style>
  <w:style w:type="paragraph" w:styleId="41">
    <w:name w:val="Body Text Indent"/>
    <w:basedOn w:val="1"/>
    <w:link w:val="484"/>
    <w:autoRedefine/>
    <w:semiHidden/>
    <w:unhideWhenUsed/>
    <w:qFormat/>
    <w:uiPriority w:val="99"/>
    <w:pPr>
      <w:spacing w:after="120"/>
      <w:ind w:left="420" w:leftChars="200"/>
    </w:pPr>
  </w:style>
  <w:style w:type="paragraph" w:styleId="42">
    <w:name w:val="List Number 3"/>
    <w:basedOn w:val="1"/>
    <w:autoRedefine/>
    <w:semiHidden/>
    <w:unhideWhenUsed/>
    <w:qFormat/>
    <w:uiPriority w:val="99"/>
    <w:pPr>
      <w:numPr>
        <w:ilvl w:val="0"/>
        <w:numId w:val="6"/>
      </w:numPr>
      <w:contextualSpacing/>
    </w:pPr>
  </w:style>
  <w:style w:type="paragraph" w:styleId="43">
    <w:name w:val="List 2"/>
    <w:basedOn w:val="1"/>
    <w:autoRedefine/>
    <w:semiHidden/>
    <w:unhideWhenUsed/>
    <w:qFormat/>
    <w:uiPriority w:val="99"/>
    <w:pPr>
      <w:ind w:left="100" w:leftChars="200" w:hanging="200" w:hangingChars="200"/>
      <w:contextualSpacing/>
    </w:pPr>
  </w:style>
  <w:style w:type="paragraph" w:styleId="44">
    <w:name w:val="List Continue"/>
    <w:basedOn w:val="1"/>
    <w:autoRedefine/>
    <w:semiHidden/>
    <w:unhideWhenUsed/>
    <w:qFormat/>
    <w:uiPriority w:val="99"/>
    <w:pPr>
      <w:spacing w:after="120"/>
      <w:ind w:left="420" w:leftChars="200"/>
      <w:contextualSpacing/>
    </w:pPr>
  </w:style>
  <w:style w:type="paragraph" w:styleId="45">
    <w:name w:val="Block Text"/>
    <w:basedOn w:val="1"/>
    <w:autoRedefine/>
    <w:semiHidden/>
    <w:unhideWhenUsed/>
    <w:qFormat/>
    <w:uiPriority w:val="99"/>
    <w:pPr>
      <w:spacing w:after="120"/>
      <w:ind w:left="1440" w:leftChars="700" w:right="1440" w:rightChars="700"/>
    </w:pPr>
  </w:style>
  <w:style w:type="paragraph" w:styleId="46">
    <w:name w:val="List Bullet 2"/>
    <w:basedOn w:val="1"/>
    <w:autoRedefine/>
    <w:semiHidden/>
    <w:unhideWhenUsed/>
    <w:qFormat/>
    <w:uiPriority w:val="99"/>
    <w:pPr>
      <w:numPr>
        <w:ilvl w:val="0"/>
        <w:numId w:val="7"/>
      </w:numPr>
      <w:contextualSpacing/>
    </w:pPr>
  </w:style>
  <w:style w:type="paragraph" w:styleId="47">
    <w:name w:val="HTML Address"/>
    <w:basedOn w:val="1"/>
    <w:autoRedefine/>
    <w:semiHidden/>
    <w:qFormat/>
    <w:uiPriority w:val="0"/>
    <w:rPr>
      <w:i/>
      <w:iCs/>
    </w:rPr>
  </w:style>
  <w:style w:type="paragraph" w:styleId="48">
    <w:name w:val="index 4"/>
    <w:basedOn w:val="1"/>
    <w:next w:val="1"/>
    <w:autoRedefine/>
    <w:semiHidden/>
    <w:unhideWhenUsed/>
    <w:qFormat/>
    <w:uiPriority w:val="99"/>
    <w:pPr>
      <w:ind w:left="600" w:leftChars="600"/>
    </w:pPr>
  </w:style>
  <w:style w:type="paragraph" w:styleId="49">
    <w:name w:val="Plain Text"/>
    <w:basedOn w:val="1"/>
    <w:link w:val="355"/>
    <w:autoRedefine/>
    <w:semiHidden/>
    <w:unhideWhenUsed/>
    <w:qFormat/>
    <w:uiPriority w:val="99"/>
    <w:rPr>
      <w:rFonts w:ascii="宋体" w:hAnsi="Courier New" w:cs="Courier New"/>
      <w:szCs w:val="21"/>
    </w:rPr>
  </w:style>
  <w:style w:type="paragraph" w:styleId="50">
    <w:name w:val="List Bullet 5"/>
    <w:basedOn w:val="1"/>
    <w:autoRedefine/>
    <w:semiHidden/>
    <w:unhideWhenUsed/>
    <w:qFormat/>
    <w:uiPriority w:val="99"/>
    <w:pPr>
      <w:numPr>
        <w:ilvl w:val="0"/>
        <w:numId w:val="8"/>
      </w:numPr>
      <w:contextualSpacing/>
    </w:pPr>
  </w:style>
  <w:style w:type="paragraph" w:styleId="51">
    <w:name w:val="List Number 4"/>
    <w:basedOn w:val="1"/>
    <w:autoRedefine/>
    <w:semiHidden/>
    <w:unhideWhenUsed/>
    <w:qFormat/>
    <w:uiPriority w:val="99"/>
    <w:pPr>
      <w:numPr>
        <w:ilvl w:val="0"/>
        <w:numId w:val="9"/>
      </w:numPr>
      <w:contextualSpacing/>
    </w:pPr>
  </w:style>
  <w:style w:type="paragraph" w:styleId="52">
    <w:name w:val="toc 8"/>
    <w:basedOn w:val="13"/>
    <w:autoRedefine/>
    <w:semiHidden/>
    <w:qFormat/>
    <w:uiPriority w:val="0"/>
  </w:style>
  <w:style w:type="paragraph" w:styleId="53">
    <w:name w:val="index 3"/>
    <w:basedOn w:val="1"/>
    <w:next w:val="1"/>
    <w:autoRedefine/>
    <w:semiHidden/>
    <w:unhideWhenUsed/>
    <w:qFormat/>
    <w:uiPriority w:val="99"/>
    <w:pPr>
      <w:ind w:left="400" w:leftChars="400"/>
    </w:pPr>
  </w:style>
  <w:style w:type="paragraph" w:styleId="54">
    <w:name w:val="Date"/>
    <w:basedOn w:val="1"/>
    <w:next w:val="1"/>
    <w:link w:val="418"/>
    <w:autoRedefine/>
    <w:semiHidden/>
    <w:unhideWhenUsed/>
    <w:qFormat/>
    <w:uiPriority w:val="99"/>
    <w:pPr>
      <w:ind w:left="100" w:leftChars="2500"/>
    </w:pPr>
  </w:style>
  <w:style w:type="paragraph" w:styleId="55">
    <w:name w:val="Body Text Indent 2"/>
    <w:basedOn w:val="1"/>
    <w:link w:val="488"/>
    <w:autoRedefine/>
    <w:semiHidden/>
    <w:unhideWhenUsed/>
    <w:qFormat/>
    <w:uiPriority w:val="99"/>
    <w:pPr>
      <w:spacing w:after="120" w:line="480" w:lineRule="auto"/>
      <w:ind w:left="420" w:leftChars="200"/>
    </w:pPr>
  </w:style>
  <w:style w:type="paragraph" w:styleId="56">
    <w:name w:val="endnote text"/>
    <w:basedOn w:val="1"/>
    <w:link w:val="471"/>
    <w:autoRedefine/>
    <w:semiHidden/>
    <w:unhideWhenUsed/>
    <w:qFormat/>
    <w:uiPriority w:val="99"/>
    <w:pPr>
      <w:snapToGrid w:val="0"/>
      <w:jc w:val="left"/>
    </w:pPr>
  </w:style>
  <w:style w:type="paragraph" w:styleId="57">
    <w:name w:val="List Continue 5"/>
    <w:basedOn w:val="1"/>
    <w:autoRedefine/>
    <w:semiHidden/>
    <w:unhideWhenUsed/>
    <w:qFormat/>
    <w:uiPriority w:val="99"/>
    <w:pPr>
      <w:spacing w:after="120"/>
      <w:ind w:left="2100" w:leftChars="1000"/>
      <w:contextualSpacing/>
    </w:pPr>
  </w:style>
  <w:style w:type="paragraph" w:styleId="58">
    <w:name w:val="Balloon Text"/>
    <w:basedOn w:val="1"/>
    <w:link w:val="365"/>
    <w:autoRedefine/>
    <w:semiHidden/>
    <w:unhideWhenUsed/>
    <w:qFormat/>
    <w:uiPriority w:val="99"/>
    <w:rPr>
      <w:sz w:val="18"/>
      <w:szCs w:val="18"/>
    </w:rPr>
  </w:style>
  <w:style w:type="paragraph" w:styleId="59">
    <w:name w:val="footer"/>
    <w:basedOn w:val="1"/>
    <w:autoRedefine/>
    <w:semiHidden/>
    <w:qFormat/>
    <w:uiPriority w:val="0"/>
    <w:pPr>
      <w:tabs>
        <w:tab w:val="center" w:pos="4153"/>
        <w:tab w:val="right" w:pos="8306"/>
      </w:tabs>
      <w:snapToGrid w:val="0"/>
      <w:jc w:val="right"/>
    </w:pPr>
    <w:rPr>
      <w:sz w:val="18"/>
      <w:szCs w:val="18"/>
    </w:rPr>
  </w:style>
  <w:style w:type="paragraph" w:styleId="60">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61">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68"/>
    <w:autoRedefine/>
    <w:semiHidden/>
    <w:unhideWhenUsed/>
    <w:qFormat/>
    <w:uiPriority w:val="99"/>
    <w:pPr>
      <w:ind w:left="100" w:leftChars="2100"/>
    </w:pPr>
  </w:style>
  <w:style w:type="paragraph" w:styleId="63">
    <w:name w:val="List Continue 4"/>
    <w:basedOn w:val="1"/>
    <w:autoRedefine/>
    <w:semiHidden/>
    <w:unhideWhenUsed/>
    <w:qFormat/>
    <w:uiPriority w:val="99"/>
    <w:pPr>
      <w:spacing w:after="120"/>
      <w:ind w:left="1680" w:leftChars="800"/>
      <w:contextualSpacing/>
    </w:pPr>
  </w:style>
  <w:style w:type="paragraph" w:styleId="64">
    <w:name w:val="index heading"/>
    <w:basedOn w:val="1"/>
    <w:next w:val="65"/>
    <w:autoRedefine/>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autoRedefine/>
    <w:semiHidden/>
    <w:unhideWhenUsed/>
    <w:qFormat/>
    <w:uiPriority w:val="99"/>
    <w:rPr>
      <w:rFonts w:ascii="宋体" w:hAnsi="宋体"/>
    </w:rPr>
  </w:style>
  <w:style w:type="paragraph" w:styleId="66">
    <w:name w:val="Subtitle"/>
    <w:basedOn w:val="1"/>
    <w:next w:val="1"/>
    <w:link w:val="357"/>
    <w:autoRedefine/>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autoRedefine/>
    <w:semiHidden/>
    <w:unhideWhenUsed/>
    <w:qFormat/>
    <w:uiPriority w:val="99"/>
    <w:pPr>
      <w:numPr>
        <w:ilvl w:val="0"/>
        <w:numId w:val="10"/>
      </w:numPr>
      <w:contextualSpacing/>
    </w:pPr>
  </w:style>
  <w:style w:type="paragraph" w:styleId="68">
    <w:name w:val="List"/>
    <w:basedOn w:val="1"/>
    <w:autoRedefine/>
    <w:semiHidden/>
    <w:unhideWhenUsed/>
    <w:qFormat/>
    <w:uiPriority w:val="99"/>
    <w:pPr>
      <w:ind w:left="200" w:hanging="200" w:hangingChars="200"/>
      <w:contextualSpacing/>
    </w:pPr>
  </w:style>
  <w:style w:type="paragraph" w:styleId="69">
    <w:name w:val="footnote text"/>
    <w:basedOn w:val="1"/>
    <w:autoRedefine/>
    <w:semiHidden/>
    <w:qFormat/>
    <w:uiPriority w:val="0"/>
    <w:pPr>
      <w:snapToGrid w:val="0"/>
      <w:ind w:left="400" w:leftChars="200" w:hanging="200" w:hangingChars="200"/>
      <w:jc w:val="left"/>
    </w:pPr>
    <w:rPr>
      <w:sz w:val="18"/>
      <w:szCs w:val="18"/>
    </w:rPr>
  </w:style>
  <w:style w:type="paragraph" w:styleId="70">
    <w:name w:val="List 5"/>
    <w:basedOn w:val="1"/>
    <w:autoRedefine/>
    <w:semiHidden/>
    <w:unhideWhenUsed/>
    <w:qFormat/>
    <w:uiPriority w:val="99"/>
    <w:pPr>
      <w:ind w:left="100" w:leftChars="800" w:hanging="200" w:hangingChars="200"/>
      <w:contextualSpacing/>
    </w:pPr>
  </w:style>
  <w:style w:type="paragraph" w:styleId="71">
    <w:name w:val="Body Text Indent 3"/>
    <w:basedOn w:val="1"/>
    <w:link w:val="489"/>
    <w:autoRedefine/>
    <w:semiHidden/>
    <w:unhideWhenUsed/>
    <w:qFormat/>
    <w:uiPriority w:val="99"/>
    <w:pPr>
      <w:spacing w:after="120"/>
      <w:ind w:left="420" w:leftChars="200"/>
    </w:pPr>
    <w:rPr>
      <w:sz w:val="16"/>
      <w:szCs w:val="16"/>
    </w:rPr>
  </w:style>
  <w:style w:type="paragraph" w:styleId="72">
    <w:name w:val="index 7"/>
    <w:basedOn w:val="1"/>
    <w:next w:val="1"/>
    <w:autoRedefine/>
    <w:semiHidden/>
    <w:unhideWhenUsed/>
    <w:qFormat/>
    <w:uiPriority w:val="99"/>
    <w:pPr>
      <w:ind w:left="1200" w:leftChars="1200"/>
    </w:pPr>
  </w:style>
  <w:style w:type="paragraph" w:styleId="73">
    <w:name w:val="index 9"/>
    <w:basedOn w:val="1"/>
    <w:next w:val="1"/>
    <w:autoRedefine/>
    <w:semiHidden/>
    <w:unhideWhenUsed/>
    <w:qFormat/>
    <w:uiPriority w:val="99"/>
    <w:pPr>
      <w:ind w:left="1600" w:leftChars="1600"/>
    </w:pPr>
  </w:style>
  <w:style w:type="paragraph" w:styleId="74">
    <w:name w:val="table of figures"/>
    <w:basedOn w:val="1"/>
    <w:next w:val="1"/>
    <w:autoRedefine/>
    <w:semiHidden/>
    <w:qFormat/>
    <w:uiPriority w:val="0"/>
  </w:style>
  <w:style w:type="paragraph" w:styleId="75">
    <w:name w:val="toc 9"/>
    <w:basedOn w:val="52"/>
    <w:autoRedefine/>
    <w:semiHidden/>
    <w:qFormat/>
    <w:uiPriority w:val="0"/>
  </w:style>
  <w:style w:type="paragraph" w:styleId="76">
    <w:name w:val="Body Text 2"/>
    <w:basedOn w:val="1"/>
    <w:link w:val="486"/>
    <w:autoRedefine/>
    <w:semiHidden/>
    <w:unhideWhenUsed/>
    <w:qFormat/>
    <w:uiPriority w:val="99"/>
    <w:pPr>
      <w:spacing w:after="120" w:line="480" w:lineRule="auto"/>
    </w:pPr>
  </w:style>
  <w:style w:type="paragraph" w:styleId="77">
    <w:name w:val="List 4"/>
    <w:basedOn w:val="1"/>
    <w:autoRedefine/>
    <w:semiHidden/>
    <w:unhideWhenUsed/>
    <w:qFormat/>
    <w:uiPriority w:val="99"/>
    <w:pPr>
      <w:ind w:left="100" w:leftChars="600" w:hanging="200" w:hangingChars="200"/>
      <w:contextualSpacing/>
    </w:pPr>
  </w:style>
  <w:style w:type="paragraph" w:styleId="78">
    <w:name w:val="List Continue 2"/>
    <w:basedOn w:val="1"/>
    <w:autoRedefine/>
    <w:semiHidden/>
    <w:unhideWhenUsed/>
    <w:qFormat/>
    <w:uiPriority w:val="99"/>
    <w:pPr>
      <w:spacing w:after="120"/>
      <w:ind w:left="840" w:leftChars="400"/>
      <w:contextualSpacing/>
    </w:pPr>
  </w:style>
  <w:style w:type="paragraph" w:styleId="79">
    <w:name w:val="Message Header"/>
    <w:basedOn w:val="1"/>
    <w:link w:val="479"/>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autoRedefine/>
    <w:semiHidden/>
    <w:qFormat/>
    <w:uiPriority w:val="0"/>
    <w:rPr>
      <w:rFonts w:ascii="Courier New" w:hAnsi="Courier New" w:cs="Courier New"/>
      <w:sz w:val="20"/>
      <w:szCs w:val="20"/>
    </w:rPr>
  </w:style>
  <w:style w:type="paragraph" w:styleId="81">
    <w:name w:val="Normal (Web)"/>
    <w:basedOn w:val="1"/>
    <w:autoRedefine/>
    <w:semiHidden/>
    <w:unhideWhenUsed/>
    <w:qFormat/>
    <w:uiPriority w:val="99"/>
    <w:rPr>
      <w:sz w:val="24"/>
    </w:rPr>
  </w:style>
  <w:style w:type="paragraph" w:styleId="82">
    <w:name w:val="List Continue 3"/>
    <w:basedOn w:val="1"/>
    <w:autoRedefine/>
    <w:semiHidden/>
    <w:unhideWhenUsed/>
    <w:qFormat/>
    <w:uiPriority w:val="99"/>
    <w:pPr>
      <w:spacing w:after="120"/>
      <w:ind w:left="1260" w:leftChars="600"/>
      <w:contextualSpacing/>
    </w:pPr>
  </w:style>
  <w:style w:type="paragraph" w:styleId="83">
    <w:name w:val="index 2"/>
    <w:basedOn w:val="1"/>
    <w:next w:val="1"/>
    <w:autoRedefine/>
    <w:semiHidden/>
    <w:unhideWhenUsed/>
    <w:qFormat/>
    <w:uiPriority w:val="99"/>
    <w:pPr>
      <w:ind w:left="200" w:leftChars="200"/>
    </w:pPr>
  </w:style>
  <w:style w:type="paragraph" w:styleId="84">
    <w:name w:val="Title"/>
    <w:basedOn w:val="1"/>
    <w:autoRedefine/>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7"/>
    <w:autoRedefine/>
    <w:semiHidden/>
    <w:unhideWhenUsed/>
    <w:qFormat/>
    <w:uiPriority w:val="99"/>
    <w:rPr>
      <w:b/>
      <w:bCs/>
    </w:rPr>
  </w:style>
  <w:style w:type="paragraph" w:styleId="86">
    <w:name w:val="Body Text First Indent"/>
    <w:basedOn w:val="40"/>
    <w:link w:val="483"/>
    <w:autoRedefine/>
    <w:semiHidden/>
    <w:unhideWhenUsed/>
    <w:qFormat/>
    <w:uiPriority w:val="99"/>
    <w:pPr>
      <w:ind w:firstLine="420" w:firstLineChars="100"/>
    </w:pPr>
  </w:style>
  <w:style w:type="paragraph" w:styleId="87">
    <w:name w:val="Body Text First Indent 2"/>
    <w:basedOn w:val="41"/>
    <w:link w:val="485"/>
    <w:autoRedefine/>
    <w:semiHidden/>
    <w:unhideWhenUsed/>
    <w:qFormat/>
    <w:uiPriority w:val="99"/>
    <w:pPr>
      <w:ind w:firstLine="420" w:firstLineChars="200"/>
    </w:pPr>
  </w:style>
  <w:style w:type="table" w:styleId="89">
    <w:name w:val="Table Grid"/>
    <w:basedOn w:val="8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autoRedefine/>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autoRedefine/>
    <w:semiHidden/>
    <w:unhideWhenUsed/>
    <w:qFormat/>
    <w:uiPriority w:val="99"/>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autoRedefine/>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autoRedefine/>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5">
    <w:name w:val="Table Classic 1"/>
    <w:basedOn w:val="88"/>
    <w:autoRedefine/>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autoRedefine/>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autoRedefine/>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autoRedefine/>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autoRedefine/>
    <w:semiHidden/>
    <w:unhideWhenUsed/>
    <w:qFormat/>
    <w:uiPriority w:val="99"/>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autoRedefine/>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autoRedefine/>
    <w:semiHidden/>
    <w:unhideWhenUsed/>
    <w:qFormat/>
    <w:uiPriority w:val="99"/>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autoRedefine/>
    <w:semiHidden/>
    <w:unhideWhenUsed/>
    <w:qFormat/>
    <w:uiPriority w:val="99"/>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autoRedefine/>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autoRedefine/>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autoRedefine/>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autoRedefine/>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autoRedefine/>
    <w:semiHidden/>
    <w:unhideWhenUsed/>
    <w:qFormat/>
    <w:uiPriority w:val="99"/>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autoRedefine/>
    <w:semiHidden/>
    <w:unhideWhenUsed/>
    <w:qFormat/>
    <w:uiPriority w:val="99"/>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autoRedefine/>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autoRedefine/>
    <w:semiHidden/>
    <w:unhideWhenUsed/>
    <w:qFormat/>
    <w:uiPriority w:val="99"/>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autoRedefine/>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autoRedefine/>
    <w:semiHidden/>
    <w:unhideWhenUsed/>
    <w:qFormat/>
    <w:uiPriority w:val="99"/>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autoRedefine/>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autoRedefine/>
    <w:semiHidden/>
    <w:unhideWhenUsed/>
    <w:qFormat/>
    <w:uiPriority w:val="99"/>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autoRedefine/>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autoRedefine/>
    <w:semiHidden/>
    <w:unhideWhenUsed/>
    <w:qFormat/>
    <w:uiPriority w:val="99"/>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autoRedefine/>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autoRedefine/>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autoRedefine/>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autoRedefine/>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autoRedefine/>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autoRedefine/>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autoRedefine/>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autoRedefine/>
    <w:semiHidden/>
    <w:unhideWhenUsed/>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autoRedefine/>
    <w:semiHidden/>
    <w:unhideWhenUsed/>
    <w:qFormat/>
    <w:uiPriority w:val="60"/>
    <w:rPr>
      <w:color w:val="2E75B6" w:themeColor="accent1" w:themeShade="BF"/>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autoRedefine/>
    <w:semiHidden/>
    <w:unhideWhenUsed/>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autoRedefine/>
    <w:semiHidden/>
    <w:unhideWhenUsed/>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autoRedefine/>
    <w:semiHidden/>
    <w:unhideWhenUsed/>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autoRedefine/>
    <w:semiHidden/>
    <w:unhideWhenUsed/>
    <w:qFormat/>
    <w:uiPriority w:val="60"/>
    <w:rPr>
      <w:color w:val="2F5597" w:themeColor="accent5" w:themeShade="BF"/>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autoRedefine/>
    <w:semiHidden/>
    <w:unhideWhenUsed/>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autoRedefine/>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autoRedefine/>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autoRedefine/>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autoRedefine/>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autoRedefine/>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autoRedefine/>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autoRedefine/>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autoRedefine/>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autoRedefine/>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autoRedefine/>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autoRedefine/>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autoRedefine/>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autoRedefine/>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autoRedefine/>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autoRedefine/>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autoRedefine/>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autoRedefine/>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autoRedefine/>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autoRedefine/>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autoRedefine/>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autoRedefine/>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autoRedefine/>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autoRedefine/>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autoRedefine/>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autoRedefine/>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autoRedefine/>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autoRedefine/>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autoRedefine/>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autoRedefine/>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autoRedefine/>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autoRedefine/>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autoRedefine/>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autoRedefine/>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autoRedefine/>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CellMar>
        <w:top w:w="0" w:type="dxa"/>
        <w:left w:w="108" w:type="dxa"/>
        <w:bottom w:w="0" w:type="dxa"/>
        <w:right w:w="108" w:type="dxa"/>
      </w:tblCellMar>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autoRedefine/>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autoRedefine/>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autoRedefine/>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autoRedefine/>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autoRedefine/>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autoRedefine/>
    <w:qFormat/>
    <w:uiPriority w:val="22"/>
    <w:rPr>
      <w:b/>
      <w:bCs/>
    </w:rPr>
  </w:style>
  <w:style w:type="character" w:styleId="233">
    <w:name w:val="endnote reference"/>
    <w:basedOn w:val="231"/>
    <w:autoRedefine/>
    <w:semiHidden/>
    <w:unhideWhenUsed/>
    <w:qFormat/>
    <w:uiPriority w:val="99"/>
    <w:rPr>
      <w:vertAlign w:val="superscript"/>
    </w:rPr>
  </w:style>
  <w:style w:type="character" w:styleId="234">
    <w:name w:val="page number"/>
    <w:basedOn w:val="231"/>
    <w:autoRedefine/>
    <w:semiHidden/>
    <w:qFormat/>
    <w:uiPriority w:val="0"/>
    <w:rPr>
      <w:rFonts w:ascii="Times New Roman" w:hAnsi="Times New Roman" w:eastAsia="宋体"/>
      <w:sz w:val="18"/>
    </w:rPr>
  </w:style>
  <w:style w:type="character" w:styleId="235">
    <w:name w:val="FollowedHyperlink"/>
    <w:basedOn w:val="231"/>
    <w:autoRedefine/>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autoRedefine/>
    <w:qFormat/>
    <w:uiPriority w:val="20"/>
    <w:rPr>
      <w:i/>
      <w:iCs/>
    </w:rPr>
  </w:style>
  <w:style w:type="character" w:styleId="237">
    <w:name w:val="line number"/>
    <w:basedOn w:val="231"/>
    <w:autoRedefine/>
    <w:semiHidden/>
    <w:unhideWhenUsed/>
    <w:qFormat/>
    <w:uiPriority w:val="99"/>
  </w:style>
  <w:style w:type="character" w:styleId="238">
    <w:name w:val="HTML Definition"/>
    <w:basedOn w:val="231"/>
    <w:autoRedefine/>
    <w:semiHidden/>
    <w:qFormat/>
    <w:uiPriority w:val="0"/>
    <w:rPr>
      <w:i/>
      <w:iCs/>
    </w:rPr>
  </w:style>
  <w:style w:type="character" w:styleId="239">
    <w:name w:val="HTML Typewriter"/>
    <w:basedOn w:val="231"/>
    <w:autoRedefine/>
    <w:semiHidden/>
    <w:qFormat/>
    <w:uiPriority w:val="0"/>
    <w:rPr>
      <w:rFonts w:ascii="Courier New" w:hAnsi="Courier New"/>
      <w:sz w:val="20"/>
      <w:szCs w:val="20"/>
    </w:rPr>
  </w:style>
  <w:style w:type="character" w:styleId="240">
    <w:name w:val="HTML Acronym"/>
    <w:basedOn w:val="231"/>
    <w:autoRedefine/>
    <w:semiHidden/>
    <w:qFormat/>
    <w:uiPriority w:val="0"/>
  </w:style>
  <w:style w:type="character" w:styleId="241">
    <w:name w:val="HTML Variable"/>
    <w:basedOn w:val="231"/>
    <w:autoRedefine/>
    <w:semiHidden/>
    <w:qFormat/>
    <w:uiPriority w:val="0"/>
    <w:rPr>
      <w:i/>
      <w:iCs/>
    </w:rPr>
  </w:style>
  <w:style w:type="character" w:styleId="242">
    <w:name w:val="Hyperlink"/>
    <w:autoRedefine/>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autoRedefine/>
    <w:semiHidden/>
    <w:qFormat/>
    <w:uiPriority w:val="0"/>
    <w:rPr>
      <w:rFonts w:ascii="Courier New" w:hAnsi="Courier New"/>
      <w:sz w:val="20"/>
      <w:szCs w:val="20"/>
    </w:rPr>
  </w:style>
  <w:style w:type="character" w:styleId="244">
    <w:name w:val="annotation reference"/>
    <w:basedOn w:val="231"/>
    <w:autoRedefine/>
    <w:semiHidden/>
    <w:unhideWhenUsed/>
    <w:qFormat/>
    <w:uiPriority w:val="99"/>
    <w:rPr>
      <w:sz w:val="21"/>
      <w:szCs w:val="21"/>
    </w:rPr>
  </w:style>
  <w:style w:type="character" w:styleId="245">
    <w:name w:val="HTML Cite"/>
    <w:basedOn w:val="231"/>
    <w:autoRedefine/>
    <w:semiHidden/>
    <w:qFormat/>
    <w:uiPriority w:val="0"/>
    <w:rPr>
      <w:i/>
      <w:iCs/>
    </w:rPr>
  </w:style>
  <w:style w:type="character" w:styleId="246">
    <w:name w:val="footnote reference"/>
    <w:basedOn w:val="231"/>
    <w:autoRedefine/>
    <w:semiHidden/>
    <w:qFormat/>
    <w:uiPriority w:val="0"/>
    <w:rPr>
      <w:vertAlign w:val="superscript"/>
    </w:rPr>
  </w:style>
  <w:style w:type="character" w:styleId="247">
    <w:name w:val="HTML Keyboard"/>
    <w:basedOn w:val="231"/>
    <w:autoRedefine/>
    <w:semiHidden/>
    <w:qFormat/>
    <w:uiPriority w:val="0"/>
    <w:rPr>
      <w:rFonts w:ascii="Courier New" w:hAnsi="Courier New"/>
      <w:sz w:val="20"/>
      <w:szCs w:val="20"/>
    </w:rPr>
  </w:style>
  <w:style w:type="character" w:styleId="248">
    <w:name w:val="HTML Sample"/>
    <w:basedOn w:val="231"/>
    <w:autoRedefine/>
    <w:semiHidden/>
    <w:qFormat/>
    <w:uiPriority w:val="0"/>
    <w:rPr>
      <w:rFonts w:ascii="Courier New" w:hAnsi="Courier New"/>
    </w:rPr>
  </w:style>
  <w:style w:type="paragraph" w:customStyle="1" w:styleId="249">
    <w:name w:val="标准标志HB"/>
    <w:next w:val="1"/>
    <w:autoRedefine/>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autoRedefine/>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autoRedefine/>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autoRedefine/>
    <w:qFormat/>
    <w:uiPriority w:val="0"/>
    <w:pPr>
      <w:jc w:val="left"/>
    </w:pPr>
  </w:style>
  <w:style w:type="paragraph" w:customStyle="1" w:styleId="255">
    <w:name w:val="标准书眉一"/>
    <w:autoRedefine/>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autoRedefine/>
    <w:qFormat/>
    <w:uiPriority w:val="0"/>
    <w:pPr>
      <w:spacing w:after="200"/>
    </w:pPr>
    <w:rPr>
      <w:sz w:val="21"/>
    </w:rPr>
  </w:style>
  <w:style w:type="paragraph" w:customStyle="1" w:styleId="258">
    <w:name w:val="段"/>
    <w:autoRedefine/>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autoRedefine/>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autoRedefine/>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autoRedefine/>
    <w:qFormat/>
    <w:uiPriority w:val="0"/>
    <w:pPr>
      <w:numPr>
        <w:ilvl w:val="2"/>
      </w:numPr>
      <w:spacing w:before="50" w:after="50"/>
      <w:outlineLvl w:val="3"/>
    </w:pPr>
  </w:style>
  <w:style w:type="character" w:customStyle="1" w:styleId="262">
    <w:name w:val="发布_1"/>
    <w:basedOn w:val="231"/>
    <w:autoRedefine/>
    <w:qFormat/>
    <w:uiPriority w:val="0"/>
    <w:rPr>
      <w:rFonts w:ascii="黑体" w:eastAsia="黑体"/>
      <w:spacing w:val="22"/>
      <w:w w:val="100"/>
      <w:position w:val="3"/>
      <w:sz w:val="28"/>
    </w:rPr>
  </w:style>
  <w:style w:type="paragraph" w:customStyle="1" w:styleId="263">
    <w:name w:val="发布部门GB"/>
    <w:next w:val="258"/>
    <w:autoRedefine/>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autoRedefine/>
    <w:qFormat/>
    <w:uiPriority w:val="0"/>
    <w:rPr>
      <w:rFonts w:ascii="黑体" w:hAnsi="黑体" w:eastAsia="黑体" w:cs="Times New Roman"/>
      <w:sz w:val="28"/>
      <w:lang w:val="en-US" w:eastAsia="zh-CN" w:bidi="ar-SA"/>
    </w:rPr>
  </w:style>
  <w:style w:type="paragraph" w:customStyle="1" w:styleId="265">
    <w:name w:val="封面标准号1"/>
    <w:autoRedefine/>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autoRedefine/>
    <w:qFormat/>
    <w:uiPriority w:val="0"/>
    <w:pPr>
      <w:adjustRightInd w:val="0"/>
      <w:spacing w:before="357" w:line="280" w:lineRule="exact"/>
    </w:pPr>
  </w:style>
  <w:style w:type="paragraph" w:customStyle="1" w:styleId="267">
    <w:name w:val="封面标准代替信息"/>
    <w:basedOn w:val="266"/>
    <w:autoRedefine/>
    <w:qFormat/>
    <w:uiPriority w:val="0"/>
    <w:pPr>
      <w:spacing w:before="0" w:line="360" w:lineRule="exact"/>
    </w:pPr>
    <w:rPr>
      <w:rFonts w:hAnsi="黑体"/>
      <w:sz w:val="21"/>
    </w:rPr>
  </w:style>
  <w:style w:type="paragraph" w:customStyle="1" w:styleId="268">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autoRedefine/>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autoRedefine/>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autoRedefine/>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autoRedefine/>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autoRedefine/>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autoRedefine/>
    <w:qFormat/>
    <w:uiPriority w:val="0"/>
    <w:pPr>
      <w:numPr>
        <w:ilvl w:val="1"/>
        <w:numId w:val="12"/>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77">
    <w:name w:val="附录一级条标题"/>
    <w:basedOn w:val="276"/>
    <w:next w:val="258"/>
    <w:autoRedefine/>
    <w:qFormat/>
    <w:uiPriority w:val="0"/>
    <w:pPr>
      <w:numPr>
        <w:ilvl w:val="2"/>
      </w:numPr>
      <w:autoSpaceDN w:val="0"/>
      <w:outlineLvl w:val="2"/>
    </w:pPr>
  </w:style>
  <w:style w:type="paragraph" w:customStyle="1" w:styleId="278">
    <w:name w:val="附录二级条标题"/>
    <w:basedOn w:val="1"/>
    <w:next w:val="258"/>
    <w:autoRedefine/>
    <w:qFormat/>
    <w:uiPriority w:val="0"/>
    <w:pPr>
      <w:widowControl/>
      <w:numPr>
        <w:ilvl w:val="3"/>
        <w:numId w:val="12"/>
      </w:numPr>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279">
    <w:name w:val="附录三级条标题"/>
    <w:basedOn w:val="278"/>
    <w:next w:val="258"/>
    <w:autoRedefine/>
    <w:qFormat/>
    <w:uiPriority w:val="0"/>
    <w:pPr>
      <w:numPr>
        <w:ilvl w:val="4"/>
      </w:numPr>
      <w:outlineLvl w:val="4"/>
    </w:pPr>
  </w:style>
  <w:style w:type="paragraph" w:customStyle="1" w:styleId="280">
    <w:name w:val="附录四级条标题"/>
    <w:basedOn w:val="279"/>
    <w:next w:val="258"/>
    <w:autoRedefine/>
    <w:qFormat/>
    <w:uiPriority w:val="0"/>
    <w:pPr>
      <w:numPr>
        <w:ilvl w:val="5"/>
      </w:numPr>
      <w:outlineLvl w:val="5"/>
    </w:pPr>
  </w:style>
  <w:style w:type="paragraph" w:customStyle="1" w:styleId="281">
    <w:name w:val="附录图标题"/>
    <w:basedOn w:val="1"/>
    <w:next w:val="1"/>
    <w:autoRedefine/>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autoRedefine/>
    <w:qFormat/>
    <w:uiPriority w:val="0"/>
    <w:pPr>
      <w:numPr>
        <w:ilvl w:val="6"/>
      </w:numPr>
      <w:outlineLvl w:val="6"/>
    </w:pPr>
  </w:style>
  <w:style w:type="character" w:customStyle="1" w:styleId="283">
    <w:name w:val="个人答复风格"/>
    <w:basedOn w:val="231"/>
    <w:autoRedefine/>
    <w:qFormat/>
    <w:uiPriority w:val="0"/>
    <w:rPr>
      <w:rFonts w:ascii="Arial" w:hAnsi="Arial" w:eastAsia="宋体" w:cs="Arial"/>
      <w:color w:val="auto"/>
      <w:sz w:val="20"/>
    </w:rPr>
  </w:style>
  <w:style w:type="character" w:customStyle="1" w:styleId="284">
    <w:name w:val="个人撰写风格"/>
    <w:basedOn w:val="231"/>
    <w:autoRedefine/>
    <w:qFormat/>
    <w:uiPriority w:val="0"/>
    <w:rPr>
      <w:rFonts w:ascii="Arial" w:hAnsi="Arial" w:eastAsia="宋体" w:cs="Arial"/>
      <w:color w:val="auto"/>
      <w:sz w:val="20"/>
    </w:rPr>
  </w:style>
  <w:style w:type="paragraph" w:customStyle="1" w:styleId="285">
    <w:name w:val="列项——"/>
    <w:autoRedefine/>
    <w:qFormat/>
    <w:uiPriority w:val="0"/>
    <w:pPr>
      <w:widowControl w:val="0"/>
      <w:numPr>
        <w:ilvl w:val="0"/>
        <w:numId w:val="15"/>
      </w:numPr>
      <w:jc w:val="both"/>
    </w:pPr>
    <w:rPr>
      <w:rFonts w:ascii="宋体" w:hAnsi="Times New Roman" w:eastAsia="宋体" w:cs="Times New Roman"/>
      <w:sz w:val="21"/>
      <w:lang w:val="en-US" w:eastAsia="zh-CN" w:bidi="ar-SA"/>
    </w:rPr>
  </w:style>
  <w:style w:type="paragraph" w:customStyle="1" w:styleId="286">
    <w:name w:val="目次、标准名称标题"/>
    <w:basedOn w:val="256"/>
    <w:next w:val="258"/>
    <w:autoRedefine/>
    <w:qFormat/>
    <w:uiPriority w:val="0"/>
    <w:pPr>
      <w:spacing w:line="460" w:lineRule="exact"/>
      <w:outlineLvl w:val="9"/>
    </w:pPr>
  </w:style>
  <w:style w:type="paragraph" w:customStyle="1" w:styleId="28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autoRedefine/>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autoRedefine/>
    <w:qFormat/>
    <w:uiPriority w:val="0"/>
    <w:pPr>
      <w:numPr>
        <w:ilvl w:val="3"/>
      </w:numPr>
      <w:outlineLvl w:val="4"/>
    </w:pPr>
  </w:style>
  <w:style w:type="paragraph" w:customStyle="1" w:styleId="291">
    <w:name w:val="实施日期"/>
    <w:basedOn w:val="264"/>
    <w:autoRedefine/>
    <w:qFormat/>
    <w:uiPriority w:val="0"/>
    <w:pPr>
      <w:jc w:val="right"/>
    </w:pPr>
  </w:style>
  <w:style w:type="paragraph" w:customStyle="1" w:styleId="292">
    <w:name w:val="示例"/>
    <w:next w:val="293"/>
    <w:autoRedefine/>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autoRedefine/>
    <w:qFormat/>
    <w:uiPriority w:val="0"/>
    <w:pPr>
      <w:ind w:firstLine="420"/>
    </w:pPr>
    <w:rPr>
      <w:sz w:val="18"/>
    </w:rPr>
  </w:style>
  <w:style w:type="paragraph" w:customStyle="1" w:styleId="294">
    <w:name w:val="数字编号列项（二级）"/>
    <w:autoRedefine/>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autoRedefine/>
    <w:qFormat/>
    <w:uiPriority w:val="0"/>
    <w:pPr>
      <w:numPr>
        <w:ilvl w:val="4"/>
      </w:numPr>
      <w:outlineLvl w:val="5"/>
    </w:pPr>
  </w:style>
  <w:style w:type="paragraph" w:customStyle="1" w:styleId="296">
    <w:name w:val="条文脚注"/>
    <w:basedOn w:val="69"/>
    <w:link w:val="331"/>
    <w:autoRedefine/>
    <w:qFormat/>
    <w:uiPriority w:val="0"/>
    <w:pPr>
      <w:numPr>
        <w:ilvl w:val="0"/>
        <w:numId w:val="18"/>
      </w:numPr>
      <w:ind w:firstLine="0" w:firstLineChars="0"/>
      <w:jc w:val="both"/>
    </w:pPr>
    <w:rPr>
      <w:rFonts w:ascii="宋体"/>
    </w:rPr>
  </w:style>
  <w:style w:type="paragraph" w:customStyle="1" w:styleId="297">
    <w:name w:val="图表脚注"/>
    <w:next w:val="258"/>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autoRedefine/>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autoRedefine/>
    <w:qFormat/>
    <w:uiPriority w:val="0"/>
    <w:pPr>
      <w:numPr>
        <w:ilvl w:val="5"/>
      </w:numPr>
      <w:outlineLvl w:val="6"/>
    </w:pPr>
  </w:style>
  <w:style w:type="paragraph" w:customStyle="1" w:styleId="301">
    <w:name w:val="正文表标题"/>
    <w:next w:val="258"/>
    <w:autoRedefine/>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autoRedefine/>
    <w:qFormat/>
    <w:uiPriority w:val="0"/>
    <w:pPr>
      <w:numPr>
        <w:ilvl w:val="0"/>
        <w:numId w:val="20"/>
      </w:numPr>
      <w:tabs>
        <w:tab w:val="clear" w:pos="360"/>
      </w:tabs>
    </w:pPr>
  </w:style>
  <w:style w:type="paragraph" w:customStyle="1" w:styleId="303">
    <w:name w:val="注："/>
    <w:next w:val="1"/>
    <w:autoRedefine/>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autoRedefine/>
    <w:qFormat/>
    <w:uiPriority w:val="0"/>
    <w:pPr>
      <w:widowControl w:val="0"/>
      <w:numPr>
        <w:ilvl w:val="0"/>
        <w:numId w:val="22"/>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autoRedefine/>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示例×："/>
    <w:basedOn w:val="1"/>
    <w:next w:val="293"/>
    <w:autoRedefine/>
    <w:qFormat/>
    <w:uiPriority w:val="0"/>
    <w:pPr>
      <w:widowControl/>
      <w:numPr>
        <w:ilvl w:val="0"/>
        <w:numId w:val="23"/>
      </w:numPr>
    </w:pPr>
    <w:rPr>
      <w:rFonts w:ascii="宋体"/>
      <w:kern w:val="0"/>
      <w:sz w:val="18"/>
      <w:szCs w:val="18"/>
    </w:rPr>
  </w:style>
  <w:style w:type="paragraph" w:customStyle="1" w:styleId="307">
    <w:name w:val="工程建设章标题"/>
    <w:next w:val="258"/>
    <w:autoRedefine/>
    <w:qFormat/>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autoRedefine/>
    <w:qFormat/>
    <w:uiPriority w:val="0"/>
    <w:pPr>
      <w:numPr>
        <w:ilvl w:val="2"/>
      </w:numPr>
      <w:spacing w:before="400" w:after="400" w:line="240" w:lineRule="auto"/>
      <w:outlineLvl w:val="2"/>
    </w:pPr>
    <w:rPr>
      <w:sz w:val="21"/>
    </w:rPr>
  </w:style>
  <w:style w:type="paragraph" w:customStyle="1" w:styleId="309">
    <w:name w:val="工程建设条标题"/>
    <w:basedOn w:val="308"/>
    <w:next w:val="258"/>
    <w:autoRedefine/>
    <w:qFormat/>
    <w:uiPriority w:val="0"/>
    <w:pPr>
      <w:numPr>
        <w:ilvl w:val="3"/>
      </w:numPr>
      <w:spacing w:before="0" w:after="0"/>
      <w:jc w:val="left"/>
      <w:outlineLvl w:val="3"/>
    </w:pPr>
    <w:rPr>
      <w:b w:val="0"/>
    </w:rPr>
  </w:style>
  <w:style w:type="paragraph" w:customStyle="1" w:styleId="310">
    <w:name w:val="工程建设表标题"/>
    <w:basedOn w:val="309"/>
    <w:autoRedefine/>
    <w:qFormat/>
    <w:uiPriority w:val="0"/>
    <w:pPr>
      <w:numPr>
        <w:ilvl w:val="4"/>
      </w:numPr>
      <w:jc w:val="center"/>
      <w:outlineLvl w:val="4"/>
    </w:pPr>
  </w:style>
  <w:style w:type="paragraph" w:customStyle="1" w:styleId="311">
    <w:name w:val="工程建设图标题"/>
    <w:basedOn w:val="309"/>
    <w:autoRedefine/>
    <w:qFormat/>
    <w:uiPriority w:val="0"/>
    <w:pPr>
      <w:numPr>
        <w:ilvl w:val="5"/>
      </w:numPr>
      <w:jc w:val="center"/>
      <w:outlineLvl w:val="5"/>
    </w:pPr>
  </w:style>
  <w:style w:type="paragraph" w:customStyle="1" w:styleId="312">
    <w:name w:val="工程建设公式标题"/>
    <w:basedOn w:val="309"/>
    <w:autoRedefine/>
    <w:qFormat/>
    <w:uiPriority w:val="0"/>
    <w:pPr>
      <w:numPr>
        <w:ilvl w:val="6"/>
      </w:numPr>
      <w:jc w:val="center"/>
      <w:outlineLvl w:val="6"/>
    </w:pPr>
  </w:style>
  <w:style w:type="paragraph" w:customStyle="1" w:styleId="313">
    <w:name w:val="工程建设无节条标题"/>
    <w:basedOn w:val="1"/>
    <w:next w:val="258"/>
    <w:autoRedefine/>
    <w:qFormat/>
    <w:uiPriority w:val="0"/>
    <w:pPr>
      <w:numPr>
        <w:ilvl w:val="8"/>
        <w:numId w:val="24"/>
      </w:numPr>
      <w:tabs>
        <w:tab w:val="clear" w:pos="720"/>
      </w:tabs>
      <w:outlineLvl w:val="3"/>
    </w:pPr>
  </w:style>
  <w:style w:type="paragraph" w:customStyle="1" w:styleId="314">
    <w:name w:val="工程建设款标题"/>
    <w:basedOn w:val="309"/>
    <w:autoRedefine/>
    <w:qFormat/>
    <w:uiPriority w:val="0"/>
    <w:pPr>
      <w:numPr>
        <w:ilvl w:val="7"/>
      </w:numPr>
      <w:outlineLvl w:val="9"/>
    </w:pPr>
  </w:style>
  <w:style w:type="paragraph" w:customStyle="1" w:styleId="315">
    <w:name w:val="名称"/>
    <w:basedOn w:val="256"/>
    <w:next w:val="258"/>
    <w:autoRedefine/>
    <w:qFormat/>
    <w:uiPriority w:val="0"/>
    <w:pPr>
      <w:spacing w:line="460" w:lineRule="exact"/>
      <w:outlineLvl w:val="9"/>
    </w:pPr>
  </w:style>
  <w:style w:type="paragraph" w:customStyle="1" w:styleId="316">
    <w:name w:val="正文表标题续表"/>
    <w:basedOn w:val="301"/>
    <w:next w:val="258"/>
    <w:autoRedefine/>
    <w:qFormat/>
    <w:uiPriority w:val="0"/>
    <w:pPr>
      <w:numPr>
        <w:ilvl w:val="2"/>
      </w:numPr>
    </w:pPr>
  </w:style>
  <w:style w:type="paragraph" w:customStyle="1" w:styleId="317">
    <w:name w:val="附录表标题续表"/>
    <w:basedOn w:val="275"/>
    <w:next w:val="258"/>
    <w:autoRedefine/>
    <w:qFormat/>
    <w:uiPriority w:val="0"/>
    <w:pPr>
      <w:numPr>
        <w:ilvl w:val="2"/>
      </w:numPr>
    </w:pPr>
  </w:style>
  <w:style w:type="paragraph" w:customStyle="1" w:styleId="318">
    <w:name w:val="术语定义二级条标题"/>
    <w:basedOn w:val="261"/>
    <w:next w:val="258"/>
    <w:autoRedefine/>
    <w:qFormat/>
    <w:uiPriority w:val="0"/>
    <w:pPr>
      <w:spacing w:before="0" w:beforeLines="0" w:after="0" w:afterLines="0"/>
      <w:outlineLvl w:val="9"/>
    </w:pPr>
  </w:style>
  <w:style w:type="paragraph" w:customStyle="1" w:styleId="319">
    <w:name w:val="术语定义三级条标题"/>
    <w:basedOn w:val="290"/>
    <w:next w:val="258"/>
    <w:autoRedefine/>
    <w:qFormat/>
    <w:uiPriority w:val="0"/>
    <w:pPr>
      <w:spacing w:before="0" w:beforeLines="0" w:after="0" w:afterLines="0"/>
      <w:outlineLvl w:val="9"/>
    </w:pPr>
  </w:style>
  <w:style w:type="paragraph" w:customStyle="1" w:styleId="320">
    <w:name w:val="式中"/>
    <w:autoRedefine/>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autoRedefine/>
    <w:qFormat/>
    <w:uiPriority w:val="0"/>
    <w:pPr>
      <w:spacing w:before="0" w:beforeLines="0" w:after="0" w:afterLines="0"/>
      <w:outlineLvl w:val="9"/>
    </w:pPr>
  </w:style>
  <w:style w:type="paragraph" w:customStyle="1" w:styleId="322">
    <w:name w:val="术语定义五级条标题"/>
    <w:basedOn w:val="300"/>
    <w:next w:val="258"/>
    <w:autoRedefine/>
    <w:qFormat/>
    <w:uiPriority w:val="0"/>
    <w:pPr>
      <w:spacing w:before="0" w:beforeLines="0" w:after="0" w:afterLines="0"/>
      <w:outlineLvl w:val="9"/>
    </w:pPr>
  </w:style>
  <w:style w:type="paragraph" w:customStyle="1" w:styleId="323">
    <w:name w:val="术语定义一级条标题"/>
    <w:basedOn w:val="260"/>
    <w:next w:val="258"/>
    <w:autoRedefine/>
    <w:qFormat/>
    <w:uiPriority w:val="0"/>
    <w:pPr>
      <w:spacing w:before="0" w:beforeLines="0" w:after="0" w:afterLines="0"/>
      <w:outlineLvl w:val="9"/>
    </w:pPr>
  </w:style>
  <w:style w:type="paragraph" w:customStyle="1" w:styleId="324">
    <w:name w:val="条文说明"/>
    <w:basedOn w:val="315"/>
    <w:autoRedefine/>
    <w:qFormat/>
    <w:uiPriority w:val="0"/>
  </w:style>
  <w:style w:type="paragraph" w:customStyle="1" w:styleId="325">
    <w:name w:val="列项·"/>
    <w:autoRedefine/>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autoRedefine/>
    <w:qFormat/>
    <w:uiPriority w:val="0"/>
    <w:pPr>
      <w:spacing w:before="0" w:beforeLines="0" w:after="0" w:afterLines="0"/>
      <w:jc w:val="both"/>
      <w:outlineLvl w:val="9"/>
    </w:pPr>
    <w:rPr>
      <w:rFonts w:asciiTheme="majorEastAsia" w:eastAsiaTheme="majorEastAsia"/>
    </w:rPr>
  </w:style>
  <w:style w:type="paragraph" w:customStyle="1" w:styleId="327">
    <w:name w:val="三级无标题条"/>
    <w:basedOn w:val="290"/>
    <w:autoRedefine/>
    <w:qFormat/>
    <w:uiPriority w:val="0"/>
    <w:pPr>
      <w:spacing w:before="0" w:beforeLines="0" w:after="0" w:afterLines="0"/>
      <w:jc w:val="both"/>
      <w:outlineLvl w:val="9"/>
    </w:pPr>
    <w:rPr>
      <w:rFonts w:asciiTheme="majorEastAsia" w:eastAsiaTheme="majorEastAsia"/>
    </w:rPr>
  </w:style>
  <w:style w:type="paragraph" w:customStyle="1" w:styleId="328">
    <w:name w:val="四级无标题条"/>
    <w:basedOn w:val="295"/>
    <w:autoRedefine/>
    <w:qFormat/>
    <w:uiPriority w:val="0"/>
    <w:pPr>
      <w:spacing w:before="0" w:beforeLines="0" w:after="0" w:afterLines="0"/>
      <w:jc w:val="both"/>
      <w:outlineLvl w:val="9"/>
    </w:pPr>
    <w:rPr>
      <w:rFonts w:asciiTheme="majorEastAsia" w:eastAsiaTheme="majorEastAsia"/>
    </w:rPr>
  </w:style>
  <w:style w:type="paragraph" w:customStyle="1" w:styleId="329">
    <w:name w:val="五级无标题条"/>
    <w:basedOn w:val="300"/>
    <w:autoRedefine/>
    <w:qFormat/>
    <w:uiPriority w:val="0"/>
    <w:pPr>
      <w:spacing w:before="0" w:beforeLines="0" w:after="0" w:afterLines="0"/>
      <w:jc w:val="both"/>
      <w:outlineLvl w:val="9"/>
    </w:pPr>
    <w:rPr>
      <w:rFonts w:asciiTheme="majorEastAsia" w:eastAsiaTheme="majorEastAsia"/>
    </w:rPr>
  </w:style>
  <w:style w:type="paragraph" w:customStyle="1" w:styleId="330">
    <w:name w:val="一级无标题条"/>
    <w:basedOn w:val="260"/>
    <w:autoRedefine/>
    <w:qFormat/>
    <w:uiPriority w:val="0"/>
    <w:pPr>
      <w:spacing w:before="0" w:beforeLines="0" w:after="0" w:afterLines="0"/>
      <w:jc w:val="both"/>
      <w:outlineLvl w:val="9"/>
    </w:pPr>
    <w:rPr>
      <w:rFonts w:asciiTheme="majorEastAsia" w:eastAsiaTheme="majorEastAsia"/>
    </w:rPr>
  </w:style>
  <w:style w:type="character" w:customStyle="1" w:styleId="331">
    <w:name w:val="条文脚注 Char"/>
    <w:basedOn w:val="332"/>
    <w:link w:val="296"/>
    <w:autoRedefine/>
    <w:qFormat/>
    <w:uiPriority w:val="0"/>
    <w:rPr>
      <w:rFonts w:ascii="宋体"/>
      <w:kern w:val="2"/>
      <w:sz w:val="18"/>
      <w:szCs w:val="18"/>
    </w:rPr>
  </w:style>
  <w:style w:type="character" w:customStyle="1" w:styleId="332">
    <w:name w:val="正文文本 Char"/>
    <w:basedOn w:val="231"/>
    <w:link w:val="40"/>
    <w:autoRedefine/>
    <w:semiHidden/>
    <w:qFormat/>
    <w:uiPriority w:val="99"/>
    <w:rPr>
      <w:kern w:val="2"/>
      <w:sz w:val="21"/>
      <w:szCs w:val="24"/>
    </w:rPr>
  </w:style>
  <w:style w:type="paragraph" w:customStyle="1" w:styleId="333">
    <w:name w:val="ICS"/>
    <w:basedOn w:val="273"/>
    <w:autoRedefine/>
    <w:qFormat/>
    <w:uiPriority w:val="0"/>
    <w:pPr>
      <w:jc w:val="left"/>
    </w:pPr>
    <w:rPr>
      <w:rFonts w:ascii="黑体" w:eastAsia="黑体"/>
      <w:sz w:val="21"/>
    </w:rPr>
  </w:style>
  <w:style w:type="paragraph" w:customStyle="1" w:styleId="334">
    <w:name w:val="标准称谓HB"/>
    <w:next w:val="1"/>
    <w:autoRedefine/>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40"/>
    <w:autoRedefine/>
    <w:qFormat/>
    <w:uiPriority w:val="0"/>
    <w:pPr>
      <w:spacing w:after="0" w:line="280" w:lineRule="exact"/>
      <w:ind w:left="284"/>
    </w:pPr>
    <w:rPr>
      <w:rFonts w:ascii="黑体" w:eastAsia="黑体"/>
      <w:kern w:val="3"/>
      <w:sz w:val="28"/>
    </w:rPr>
  </w:style>
  <w:style w:type="paragraph" w:customStyle="1" w:styleId="336">
    <w:name w:val="标准称谓DB"/>
    <w:next w:val="1"/>
    <w:link w:val="337"/>
    <w:autoRedefine/>
    <w:qFormat/>
    <w:uiPriority w:val="0"/>
    <w:pPr>
      <w:widowControl w:val="0"/>
      <w:kinsoku w:val="0"/>
      <w:overflowPunct w:val="0"/>
      <w:autoSpaceDE w:val="0"/>
      <w:autoSpaceDN w:val="0"/>
      <w:spacing w:line="0" w:lineRule="atLeast"/>
      <w:jc w:val="distribute"/>
    </w:pPr>
    <w:rPr>
      <w:rFonts w:hint="eastAsia" w:ascii="黑体" w:hAnsi="黑体" w:eastAsia="黑体" w:cs="黑体"/>
      <w:b/>
      <w:bCs/>
      <w:w w:val="135"/>
      <w:sz w:val="52"/>
      <w:lang w:val="en-US" w:eastAsia="zh-CN" w:bidi="ar-SA"/>
    </w:rPr>
  </w:style>
  <w:style w:type="character" w:customStyle="1" w:styleId="337">
    <w:name w:val="标准称谓DB Char"/>
    <w:basedOn w:val="231"/>
    <w:link w:val="336"/>
    <w:autoRedefine/>
    <w:qFormat/>
    <w:uiPriority w:val="0"/>
    <w:rPr>
      <w:rFonts w:hint="eastAsia" w:ascii="黑体" w:hAnsi="黑体" w:eastAsia="黑体" w:cs="黑体"/>
      <w:b/>
      <w:bCs/>
      <w:w w:val="135"/>
      <w:sz w:val="52"/>
    </w:rPr>
  </w:style>
  <w:style w:type="paragraph" w:customStyle="1" w:styleId="338">
    <w:name w:val="标准称谓QB"/>
    <w:next w:val="1"/>
    <w:link w:val="339"/>
    <w:autoRedefine/>
    <w:qFormat/>
    <w:uiPriority w:val="0"/>
    <w:pPr>
      <w:widowControl w:val="0"/>
      <w:kinsoku w:val="0"/>
      <w:overflowPunct w:val="0"/>
      <w:autoSpaceDE w:val="0"/>
      <w:autoSpaceDN w:val="0"/>
      <w:spacing w:line="0" w:lineRule="atLeast"/>
      <w:jc w:val="distribute"/>
    </w:pPr>
    <w:rPr>
      <w:rFonts w:ascii="Times New Roman" w:hAnsi="Times New Roman" w:eastAsia="黑体" w:cs="Times New Roman"/>
      <w:bCs/>
      <w:w w:val="135"/>
      <w:sz w:val="48"/>
      <w:lang w:val="en-US" w:eastAsia="zh-CN" w:bidi="ar-SA"/>
    </w:rPr>
  </w:style>
  <w:style w:type="character" w:customStyle="1" w:styleId="339">
    <w:name w:val="标准称谓QB Char"/>
    <w:basedOn w:val="231"/>
    <w:link w:val="338"/>
    <w:autoRedefine/>
    <w:qFormat/>
    <w:uiPriority w:val="0"/>
    <w:rPr>
      <w:rFonts w:eastAsia="黑体"/>
      <w:bCs/>
      <w:w w:val="135"/>
      <w:sz w:val="48"/>
    </w:rPr>
  </w:style>
  <w:style w:type="paragraph" w:customStyle="1" w:styleId="340">
    <w:name w:val="发布部门HB"/>
    <w:next w:val="1"/>
    <w:autoRedefine/>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autoRedefine/>
    <w:qFormat/>
    <w:uiPriority w:val="0"/>
    <w:pPr>
      <w:spacing w:line="360" w:lineRule="exact"/>
      <w:jc w:val="center"/>
    </w:pPr>
    <w:rPr>
      <w:rFonts w:hint="eastAsia" w:ascii="宋体" w:hAnsi="宋体" w:eastAsia="宋体" w:cs="宋体"/>
      <w:b/>
      <w:sz w:val="36"/>
      <w:lang w:val="en-US" w:eastAsia="zh-CN" w:bidi="ar-SA"/>
    </w:rPr>
  </w:style>
  <w:style w:type="paragraph" w:customStyle="1" w:styleId="342">
    <w:name w:val="发布部门QB"/>
    <w:next w:val="1"/>
    <w:autoRedefine/>
    <w:qFormat/>
    <w:uiPriority w:val="0"/>
    <w:pPr>
      <w:snapToGrid w:val="0"/>
      <w:jc w:val="center"/>
    </w:pPr>
    <w:rPr>
      <w:rFonts w:ascii="宋体" w:hAnsi="Times New Roman" w:eastAsia="宋体" w:cs="Times New Roman"/>
      <w:b/>
      <w:sz w:val="36"/>
      <w:lang w:val="en-US" w:eastAsia="zh-CN" w:bidi="ar-SA"/>
    </w:rPr>
  </w:style>
  <w:style w:type="paragraph" w:customStyle="1" w:styleId="343">
    <w:name w:val="标准标志DB"/>
    <w:next w:val="1"/>
    <w:autoRedefine/>
    <w:qFormat/>
    <w:uiPriority w:val="0"/>
    <w:pPr>
      <w:shd w:val="solid" w:color="FFFFFF" w:fill="FFFFFF"/>
      <w:spacing w:line="0" w:lineRule="atLeast"/>
      <w:jc w:val="right"/>
    </w:pPr>
    <w:rPr>
      <w:rFonts w:ascii="Times New Roman" w:hAnsi="Times New Roman" w:eastAsia="Times New Roman" w:cs="Times New Roman"/>
      <w:b/>
      <w:w w:val="110"/>
      <w:kern w:val="2"/>
      <w:sz w:val="96"/>
      <w:lang w:val="en-US" w:eastAsia="zh-CN" w:bidi="ar-SA"/>
    </w:rPr>
  </w:style>
  <w:style w:type="paragraph" w:customStyle="1" w:styleId="344">
    <w:name w:val="标准标志QB"/>
    <w:next w:val="1"/>
    <w:autoRedefine/>
    <w:qFormat/>
    <w:uiPriority w:val="0"/>
    <w:pPr>
      <w:shd w:val="solid" w:color="FFFFFF" w:fill="FFFFFF"/>
      <w:spacing w:line="0" w:lineRule="atLeast"/>
      <w:jc w:val="right"/>
    </w:pPr>
    <w:rPr>
      <w:rFonts w:ascii="Times New Roman" w:hAnsi="Times New Roman" w:eastAsia="Times New Roman" w:cs="Times New Roman"/>
      <w:b/>
      <w:w w:val="130"/>
      <w:sz w:val="96"/>
      <w:lang w:val="en-US" w:eastAsia="zh-CN" w:bidi="ar-SA"/>
    </w:rPr>
  </w:style>
  <w:style w:type="paragraph" w:customStyle="1" w:styleId="345">
    <w:name w:val="标准标志GB"/>
    <w:next w:val="1"/>
    <w:autoRedefine/>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autoRedefine/>
    <w:qFormat/>
    <w:uiPriority w:val="0"/>
    <w:rPr>
      <w:sz w:val="18"/>
    </w:rPr>
  </w:style>
  <w:style w:type="paragraph" w:customStyle="1" w:styleId="347">
    <w:name w:val="附录表标号"/>
    <w:basedOn w:val="1"/>
    <w:next w:val="258"/>
    <w:autoRedefine/>
    <w:qFormat/>
    <w:uiPriority w:val="0"/>
    <w:pPr>
      <w:numPr>
        <w:ilvl w:val="0"/>
        <w:numId w:val="13"/>
      </w:numPr>
      <w:snapToGrid w:val="0"/>
      <w:spacing w:line="14" w:lineRule="exact"/>
      <w:jc w:val="center"/>
    </w:pPr>
    <w:rPr>
      <w:color w:val="FFFFFF"/>
    </w:rPr>
  </w:style>
  <w:style w:type="paragraph" w:customStyle="1" w:styleId="348">
    <w:name w:val="附录图标号"/>
    <w:basedOn w:val="1"/>
    <w:next w:val="258"/>
    <w:autoRedefine/>
    <w:qFormat/>
    <w:uiPriority w:val="0"/>
    <w:pPr>
      <w:numPr>
        <w:ilvl w:val="0"/>
        <w:numId w:val="14"/>
      </w:numPr>
      <w:snapToGrid w:val="0"/>
      <w:spacing w:line="14" w:lineRule="exact"/>
      <w:jc w:val="center"/>
    </w:pPr>
    <w:rPr>
      <w:color w:val="FFFFFF"/>
    </w:rPr>
  </w:style>
  <w:style w:type="paragraph" w:customStyle="1" w:styleId="349">
    <w:name w:val="重要提示"/>
    <w:basedOn w:val="258"/>
    <w:next w:val="258"/>
    <w:autoRedefine/>
    <w:qFormat/>
    <w:uiPriority w:val="0"/>
    <w:rPr>
      <w:rFonts w:eastAsia="黑体"/>
    </w:rPr>
  </w:style>
  <w:style w:type="paragraph" w:customStyle="1" w:styleId="350">
    <w:name w:val="公式编号制表符"/>
    <w:basedOn w:val="1"/>
    <w:next w:val="1"/>
    <w:autoRedefine/>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Heading"/>
    <w:basedOn w:val="3"/>
    <w:next w:val="1"/>
    <w:autoRedefine/>
    <w:semiHidden/>
    <w:unhideWhenUsed/>
    <w:qFormat/>
    <w:uiPriority w:val="39"/>
    <w:pPr>
      <w:outlineLvl w:val="9"/>
    </w:pPr>
  </w:style>
  <w:style w:type="character" w:customStyle="1" w:styleId="352">
    <w:name w:val="Subtle Reference"/>
    <w:basedOn w:val="231"/>
    <w:autoRedefine/>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3">
    <w:name w:val="Subtle Emphasis"/>
    <w:basedOn w:val="231"/>
    <w:autoRedefine/>
    <w:qFormat/>
    <w:uiPriority w:val="19"/>
    <w:rPr>
      <w:i/>
      <w:iCs/>
      <w:color w:val="404040" w:themeColor="text1" w:themeTint="BF"/>
      <w14:textFill>
        <w14:solidFill>
          <w14:schemeClr w14:val="tx1">
            <w14:lumMod w14:val="75000"/>
            <w14:lumOff w14:val="25000"/>
          </w14:schemeClr>
        </w14:solidFill>
      </w14:textFill>
    </w:rPr>
  </w:style>
  <w:style w:type="character" w:customStyle="1" w:styleId="354">
    <w:name w:val="称呼 Char"/>
    <w:basedOn w:val="231"/>
    <w:link w:val="36"/>
    <w:autoRedefine/>
    <w:semiHidden/>
    <w:qFormat/>
    <w:uiPriority w:val="99"/>
    <w:rPr>
      <w:kern w:val="2"/>
      <w:sz w:val="21"/>
      <w:szCs w:val="24"/>
    </w:rPr>
  </w:style>
  <w:style w:type="character" w:customStyle="1" w:styleId="355">
    <w:name w:val="纯文本 Char"/>
    <w:basedOn w:val="231"/>
    <w:link w:val="49"/>
    <w:autoRedefine/>
    <w:semiHidden/>
    <w:qFormat/>
    <w:uiPriority w:val="99"/>
    <w:rPr>
      <w:rFonts w:ascii="宋体" w:hAnsi="Courier New" w:cs="Courier New"/>
      <w:kern w:val="2"/>
      <w:sz w:val="21"/>
      <w:szCs w:val="21"/>
    </w:rPr>
  </w:style>
  <w:style w:type="character" w:customStyle="1" w:styleId="356">
    <w:name w:val="电子邮件签名 Char"/>
    <w:basedOn w:val="231"/>
    <w:link w:val="25"/>
    <w:autoRedefine/>
    <w:semiHidden/>
    <w:qFormat/>
    <w:uiPriority w:val="99"/>
    <w:rPr>
      <w:kern w:val="2"/>
      <w:sz w:val="21"/>
      <w:szCs w:val="24"/>
    </w:rPr>
  </w:style>
  <w:style w:type="character" w:customStyle="1" w:styleId="357">
    <w:name w:val="副标题 Char"/>
    <w:basedOn w:val="231"/>
    <w:link w:val="66"/>
    <w:autoRedefine/>
    <w:qFormat/>
    <w:uiPriority w:val="11"/>
    <w:rPr>
      <w:rFonts w:asciiTheme="majorHAnsi" w:hAnsiTheme="majorHAnsi" w:cstheme="majorBidi"/>
      <w:b/>
      <w:bCs/>
      <w:kern w:val="28"/>
      <w:sz w:val="32"/>
      <w:szCs w:val="32"/>
    </w:rPr>
  </w:style>
  <w:style w:type="character" w:customStyle="1" w:styleId="358">
    <w:name w:val="宏文本 Char"/>
    <w:basedOn w:val="231"/>
    <w:link w:val="2"/>
    <w:autoRedefine/>
    <w:semiHidden/>
    <w:qFormat/>
    <w:uiPriority w:val="99"/>
    <w:rPr>
      <w:rFonts w:ascii="Courier New" w:hAnsi="Courier New" w:cs="Courier New"/>
      <w:kern w:val="2"/>
      <w:sz w:val="24"/>
      <w:szCs w:val="24"/>
    </w:rPr>
  </w:style>
  <w:style w:type="character" w:customStyle="1" w:styleId="359">
    <w:name w:val="结束语 Char"/>
    <w:basedOn w:val="231"/>
    <w:link w:val="38"/>
    <w:autoRedefine/>
    <w:semiHidden/>
    <w:qFormat/>
    <w:uiPriority w:val="99"/>
    <w:rPr>
      <w:kern w:val="2"/>
      <w:sz w:val="21"/>
      <w:szCs w:val="24"/>
    </w:rPr>
  </w:style>
  <w:style w:type="paragraph" w:styleId="360">
    <w:name w:val="List Paragraph"/>
    <w:basedOn w:val="1"/>
    <w:autoRedefine/>
    <w:qFormat/>
    <w:uiPriority w:val="34"/>
    <w:pPr>
      <w:ind w:firstLine="420" w:firstLineChars="200"/>
    </w:pPr>
  </w:style>
  <w:style w:type="character" w:customStyle="1" w:styleId="361">
    <w:name w:val="Intense Reference"/>
    <w:basedOn w:val="231"/>
    <w:autoRedefine/>
    <w:qFormat/>
    <w:uiPriority w:val="32"/>
    <w:rPr>
      <w:b/>
      <w:bCs/>
      <w:smallCaps/>
      <w:color w:val="5B9BD5" w:themeColor="accent1"/>
      <w:spacing w:val="5"/>
      <w14:textFill>
        <w14:solidFill>
          <w14:schemeClr w14:val="accent1"/>
        </w14:solidFill>
      </w14:textFill>
    </w:rPr>
  </w:style>
  <w:style w:type="character" w:customStyle="1" w:styleId="362">
    <w:name w:val="Intense Emphasis"/>
    <w:basedOn w:val="231"/>
    <w:autoRedefine/>
    <w:qFormat/>
    <w:uiPriority w:val="21"/>
    <w:rPr>
      <w:i/>
      <w:iCs/>
      <w:color w:val="5B9BD5" w:themeColor="accent1"/>
      <w14:textFill>
        <w14:solidFill>
          <w14:schemeClr w14:val="accent1"/>
        </w14:solidFill>
      </w14:textFill>
    </w:rPr>
  </w:style>
  <w:style w:type="paragraph" w:styleId="363">
    <w:name w:val="Intense Quote"/>
    <w:basedOn w:val="1"/>
    <w:next w:val="1"/>
    <w:link w:val="364"/>
    <w:autoRedefine/>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4">
    <w:name w:val="明显引用 Char"/>
    <w:basedOn w:val="231"/>
    <w:link w:val="363"/>
    <w:autoRedefine/>
    <w:qFormat/>
    <w:uiPriority w:val="30"/>
    <w:rPr>
      <w:i/>
      <w:iCs/>
      <w:color w:val="5B9BD5" w:themeColor="accent1"/>
      <w:kern w:val="2"/>
      <w:sz w:val="21"/>
      <w:szCs w:val="24"/>
      <w14:textFill>
        <w14:solidFill>
          <w14:schemeClr w14:val="accent1"/>
        </w14:solidFill>
      </w14:textFill>
    </w:rPr>
  </w:style>
  <w:style w:type="character" w:customStyle="1" w:styleId="365">
    <w:name w:val="批注框文本 Char"/>
    <w:basedOn w:val="231"/>
    <w:link w:val="58"/>
    <w:autoRedefine/>
    <w:semiHidden/>
    <w:qFormat/>
    <w:uiPriority w:val="99"/>
    <w:rPr>
      <w:kern w:val="2"/>
      <w:sz w:val="18"/>
      <w:szCs w:val="18"/>
    </w:rPr>
  </w:style>
  <w:style w:type="character" w:customStyle="1" w:styleId="366">
    <w:name w:val="批注文字 Char"/>
    <w:basedOn w:val="231"/>
    <w:link w:val="34"/>
    <w:autoRedefine/>
    <w:semiHidden/>
    <w:qFormat/>
    <w:uiPriority w:val="99"/>
    <w:rPr>
      <w:kern w:val="2"/>
      <w:sz w:val="21"/>
      <w:szCs w:val="24"/>
    </w:rPr>
  </w:style>
  <w:style w:type="character" w:customStyle="1" w:styleId="367">
    <w:name w:val="批注主题 Char"/>
    <w:basedOn w:val="366"/>
    <w:link w:val="85"/>
    <w:autoRedefine/>
    <w:semiHidden/>
    <w:qFormat/>
    <w:uiPriority w:val="99"/>
    <w:rPr>
      <w:b/>
      <w:bCs/>
      <w:kern w:val="2"/>
      <w:sz w:val="21"/>
      <w:szCs w:val="24"/>
    </w:rPr>
  </w:style>
  <w:style w:type="character" w:customStyle="1" w:styleId="368">
    <w:name w:val="签名 Char"/>
    <w:basedOn w:val="231"/>
    <w:link w:val="62"/>
    <w:autoRedefine/>
    <w:semiHidden/>
    <w:qFormat/>
    <w:uiPriority w:val="99"/>
    <w:rPr>
      <w:kern w:val="2"/>
      <w:sz w:val="21"/>
      <w:szCs w:val="24"/>
    </w:rPr>
  </w:style>
  <w:style w:type="table" w:customStyle="1" w:styleId="369">
    <w:name w:val="List Table 1 Light"/>
    <w:basedOn w:val="88"/>
    <w:autoRedefine/>
    <w:qFormat/>
    <w:uiPriority w:val="46"/>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List Table 1 Light Accent 1"/>
    <w:basedOn w:val="88"/>
    <w:autoRedefine/>
    <w:qFormat/>
    <w:uiPriority w:val="46"/>
    <w:tblPr>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List Table 1 Light Accent 2"/>
    <w:basedOn w:val="88"/>
    <w:autoRedefine/>
    <w:qFormat/>
    <w:uiPriority w:val="46"/>
    <w:tblPr>
      <w:tblCellMar>
        <w:top w:w="0" w:type="dxa"/>
        <w:left w:w="108" w:type="dxa"/>
        <w:bottom w:w="0" w:type="dxa"/>
        <w:right w:w="108" w:type="dxa"/>
      </w:tblCellMar>
    </w:tbl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List Table 1 Light Accent 3"/>
    <w:basedOn w:val="88"/>
    <w:autoRedefine/>
    <w:qFormat/>
    <w:uiPriority w:val="46"/>
    <w:tblPr>
      <w:tblCellMar>
        <w:top w:w="0" w:type="dxa"/>
        <w:left w:w="108" w:type="dxa"/>
        <w:bottom w:w="0" w:type="dxa"/>
        <w:right w:w="108" w:type="dxa"/>
      </w:tblCellMar>
    </w:tbl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List Table 1 Light Accent 4"/>
    <w:basedOn w:val="88"/>
    <w:autoRedefine/>
    <w:qFormat/>
    <w:uiPriority w:val="46"/>
    <w:tblPr>
      <w:tblCellMar>
        <w:top w:w="0" w:type="dxa"/>
        <w:left w:w="108" w:type="dxa"/>
        <w:bottom w:w="0" w:type="dxa"/>
        <w:right w:w="108" w:type="dxa"/>
      </w:tblCellMar>
    </w:tbl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List Table 1 Light Accent 5"/>
    <w:basedOn w:val="88"/>
    <w:autoRedefine/>
    <w:qFormat/>
    <w:uiPriority w:val="46"/>
    <w:tblPr>
      <w:tblCellMar>
        <w:top w:w="0" w:type="dxa"/>
        <w:left w:w="108" w:type="dxa"/>
        <w:bottom w:w="0" w:type="dxa"/>
        <w:right w:w="108" w:type="dxa"/>
      </w:tblCellMar>
    </w:tblPr>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List Table 1 Light Accent 6"/>
    <w:basedOn w:val="88"/>
    <w:autoRedefine/>
    <w:qFormat/>
    <w:uiPriority w:val="46"/>
    <w:tblPr>
      <w:tblCellMar>
        <w:top w:w="0" w:type="dxa"/>
        <w:left w:w="108" w:type="dxa"/>
        <w:bottom w:w="0" w:type="dxa"/>
        <w:right w:w="108" w:type="dxa"/>
      </w:tblCellMar>
    </w:tbl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List Table 2"/>
    <w:basedOn w:val="88"/>
    <w:autoRedefine/>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List Table 2 Accent 1"/>
    <w:basedOn w:val="88"/>
    <w:autoRedefine/>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List Table 2 Accent 2"/>
    <w:basedOn w:val="88"/>
    <w:autoRedefine/>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List Table 2 Accent 3"/>
    <w:basedOn w:val="88"/>
    <w:autoRedefine/>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List Table 2 Accent 4"/>
    <w:basedOn w:val="88"/>
    <w:autoRedefine/>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List Table 2 Accent 5"/>
    <w:basedOn w:val="88"/>
    <w:autoRedefine/>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List Table 2 Accent 6"/>
    <w:basedOn w:val="88"/>
    <w:autoRedefine/>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List Table 3"/>
    <w:basedOn w:val="88"/>
    <w:autoRedefine/>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List Table 3 Accent 1"/>
    <w:basedOn w:val="88"/>
    <w:autoRedefine/>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List Table 3 Accent 2"/>
    <w:basedOn w:val="88"/>
    <w:autoRedefine/>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List Table 3 Accent 3"/>
    <w:basedOn w:val="88"/>
    <w:autoRedefine/>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List Table 3 Accent 4"/>
    <w:basedOn w:val="88"/>
    <w:autoRedefine/>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List Table 3 Accent 5"/>
    <w:basedOn w:val="88"/>
    <w:autoRedefine/>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List Table 3 Accent 6"/>
    <w:basedOn w:val="88"/>
    <w:autoRedefine/>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List Table 4"/>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List Table 4 Accent 1"/>
    <w:basedOn w:val="88"/>
    <w:autoRedefine/>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List Table 4 Accent 2"/>
    <w:basedOn w:val="88"/>
    <w:autoRedefine/>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List Table 4 Accent 3"/>
    <w:basedOn w:val="88"/>
    <w:autoRedefine/>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List Table 4 Accent 4"/>
    <w:basedOn w:val="88"/>
    <w:autoRedefine/>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List Table 4 Accent 5"/>
    <w:basedOn w:val="88"/>
    <w:autoRedefine/>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List Table 4 Accent 6"/>
    <w:basedOn w:val="88"/>
    <w:autoRedefine/>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List Table 5 Dark"/>
    <w:basedOn w:val="88"/>
    <w:autoRedefine/>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List Table 5 Dark Accent 1"/>
    <w:basedOn w:val="88"/>
    <w:autoRedefine/>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CellMar>
        <w:top w:w="0" w:type="dxa"/>
        <w:left w:w="108" w:type="dxa"/>
        <w:bottom w:w="0" w:type="dxa"/>
        <w:right w:w="108" w:type="dxa"/>
      </w:tblCellMar>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List Table 5 Dark Accent 2"/>
    <w:basedOn w:val="88"/>
    <w:autoRedefine/>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CellMar>
        <w:top w:w="0" w:type="dxa"/>
        <w:left w:w="108" w:type="dxa"/>
        <w:bottom w:w="0" w:type="dxa"/>
        <w:right w:w="108" w:type="dxa"/>
      </w:tblCellMar>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3"/>
    <w:basedOn w:val="88"/>
    <w:autoRedefine/>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CellMar>
        <w:top w:w="0" w:type="dxa"/>
        <w:left w:w="108" w:type="dxa"/>
        <w:bottom w:w="0" w:type="dxa"/>
        <w:right w:w="108" w:type="dxa"/>
      </w:tblCellMar>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4"/>
    <w:basedOn w:val="88"/>
    <w:autoRedefine/>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CellMar>
        <w:top w:w="0" w:type="dxa"/>
        <w:left w:w="108" w:type="dxa"/>
        <w:bottom w:w="0" w:type="dxa"/>
        <w:right w:w="108" w:type="dxa"/>
      </w:tblCellMar>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5"/>
    <w:basedOn w:val="88"/>
    <w:autoRedefine/>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CellMar>
        <w:top w:w="0" w:type="dxa"/>
        <w:left w:w="108" w:type="dxa"/>
        <w:bottom w:w="0" w:type="dxa"/>
        <w:right w:w="108" w:type="dxa"/>
      </w:tblCellMar>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6"/>
    <w:basedOn w:val="88"/>
    <w:autoRedefine/>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CellMar>
        <w:top w:w="0" w:type="dxa"/>
        <w:left w:w="108" w:type="dxa"/>
        <w:bottom w:w="0" w:type="dxa"/>
        <w:right w:w="108" w:type="dxa"/>
      </w:tblCellMar>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6 Colorful"/>
    <w:basedOn w:val="88"/>
    <w:autoRedefine/>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List Table 6 Colorful Accent 1"/>
    <w:basedOn w:val="88"/>
    <w:autoRedefine/>
    <w:qFormat/>
    <w:uiPriority w:val="51"/>
    <w:rPr>
      <w:color w:val="2E75B6" w:themeColor="accent1" w:themeShade="BF"/>
    </w:rPr>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List Table 6 Colorful Accent 2"/>
    <w:basedOn w:val="88"/>
    <w:autoRedefine/>
    <w:qFormat/>
    <w:uiPriority w:val="51"/>
    <w:rPr>
      <w:color w:val="C55A11" w:themeColor="accent2" w:themeShade="BF"/>
    </w:rPr>
    <w:tblPr>
      <w:tblBorders>
        <w:top w:val="single" w:color="ED7D31" w:themeColor="accent2" w:sz="4" w:space="0"/>
        <w:bottom w:val="single" w:color="ED7D31" w:themeColor="accent2" w:sz="4" w:space="0"/>
      </w:tblBorders>
      <w:tblCellMar>
        <w:top w:w="0" w:type="dxa"/>
        <w:left w:w="108" w:type="dxa"/>
        <w:bottom w:w="0" w:type="dxa"/>
        <w:right w:w="108" w:type="dxa"/>
      </w:tblCellMar>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List Table 6 Colorful Accent 3"/>
    <w:basedOn w:val="88"/>
    <w:autoRedefine/>
    <w:qFormat/>
    <w:uiPriority w:val="51"/>
    <w:rPr>
      <w:color w:val="7C7C7C" w:themeColor="accent3" w:themeShade="BF"/>
    </w:rPr>
    <w:tblPr>
      <w:tblBorders>
        <w:top w:val="single" w:color="A5A5A5" w:themeColor="accent3" w:sz="4" w:space="0"/>
        <w:bottom w:val="single" w:color="A5A5A5" w:themeColor="accent3" w:sz="4" w:space="0"/>
      </w:tblBorders>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List Table 6 Colorful Accent 4"/>
    <w:basedOn w:val="88"/>
    <w:autoRedefine/>
    <w:qFormat/>
    <w:uiPriority w:val="51"/>
    <w:rPr>
      <w:color w:val="BF9000" w:themeColor="accent4" w:themeShade="BF"/>
    </w:rPr>
    <w:tblPr>
      <w:tblBorders>
        <w:top w:val="single" w:color="FFC000" w:themeColor="accent4" w:sz="4" w:space="0"/>
        <w:bottom w:val="single" w:color="FFC000" w:themeColor="accent4" w:sz="4" w:space="0"/>
      </w:tblBorders>
      <w:tblCellMar>
        <w:top w:w="0" w:type="dxa"/>
        <w:left w:w="108" w:type="dxa"/>
        <w:bottom w:w="0" w:type="dxa"/>
        <w:right w:w="108" w:type="dxa"/>
      </w:tblCellMar>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List Table 6 Colorful Accent 5"/>
    <w:basedOn w:val="88"/>
    <w:autoRedefine/>
    <w:qFormat/>
    <w:uiPriority w:val="51"/>
    <w:rPr>
      <w:color w:val="2F5597" w:themeColor="accent5" w:themeShade="BF"/>
    </w:rPr>
    <w:tblPr>
      <w:tblBorders>
        <w:top w:val="single" w:color="4472C4" w:themeColor="accent5" w:sz="4" w:space="0"/>
        <w:bottom w:val="single" w:color="4472C4" w:themeColor="accent5" w:sz="4" w:space="0"/>
      </w:tblBorders>
      <w:tblCellMar>
        <w:top w:w="0" w:type="dxa"/>
        <w:left w:w="108" w:type="dxa"/>
        <w:bottom w:w="0" w:type="dxa"/>
        <w:right w:w="108" w:type="dxa"/>
      </w:tblCellMar>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List Table 6 Colorful Accent 6"/>
    <w:basedOn w:val="88"/>
    <w:autoRedefine/>
    <w:qFormat/>
    <w:uiPriority w:val="51"/>
    <w:rPr>
      <w:color w:val="548235" w:themeColor="accent6" w:themeShade="BF"/>
    </w:rPr>
    <w:tblPr>
      <w:tblBorders>
        <w:top w:val="single" w:color="70AD47" w:themeColor="accent6" w:sz="4" w:space="0"/>
        <w:bottom w:val="single" w:color="70AD47" w:themeColor="accent6" w:sz="4" w:space="0"/>
      </w:tblBorders>
      <w:tblCellMar>
        <w:top w:w="0" w:type="dxa"/>
        <w:left w:w="108" w:type="dxa"/>
        <w:bottom w:w="0" w:type="dxa"/>
        <w:right w:w="108" w:type="dxa"/>
      </w:tblCellMar>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List Table 7 Colorful"/>
    <w:basedOn w:val="88"/>
    <w:autoRedefine/>
    <w:qFormat/>
    <w:uiPriority w:val="52"/>
    <w:rPr>
      <w:color w:val="000000" w:themeColor="text1"/>
      <w14:textFill>
        <w14:solidFill>
          <w14:schemeClr w14:val="tx1"/>
        </w14:solidFill>
      </w14:textFill>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List Table 7 Colorful Accent 1"/>
    <w:basedOn w:val="88"/>
    <w:autoRedefine/>
    <w:qFormat/>
    <w:uiPriority w:val="52"/>
    <w:rPr>
      <w:color w:val="2E75B6" w:themeColor="accent1"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List Table 7 Colorful Accent 2"/>
    <w:basedOn w:val="88"/>
    <w:autoRedefine/>
    <w:qFormat/>
    <w:uiPriority w:val="52"/>
    <w:rPr>
      <w:color w:val="C55A11" w:themeColor="accent2"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3"/>
    <w:basedOn w:val="88"/>
    <w:autoRedefine/>
    <w:qFormat/>
    <w:uiPriority w:val="52"/>
    <w:rPr>
      <w:color w:val="7C7C7C" w:themeColor="accent3"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4"/>
    <w:basedOn w:val="88"/>
    <w:autoRedefine/>
    <w:qFormat/>
    <w:uiPriority w:val="52"/>
    <w:rPr>
      <w:color w:val="BF9000" w:themeColor="accent4"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5"/>
    <w:basedOn w:val="88"/>
    <w:autoRedefine/>
    <w:qFormat/>
    <w:uiPriority w:val="52"/>
    <w:rPr>
      <w:color w:val="2F5597" w:themeColor="accent5"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6"/>
    <w:basedOn w:val="88"/>
    <w:autoRedefine/>
    <w:qFormat/>
    <w:uiPriority w:val="52"/>
    <w:rPr>
      <w:color w:val="548235" w:themeColor="accent6"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Char"/>
    <w:basedOn w:val="231"/>
    <w:link w:val="54"/>
    <w:autoRedefine/>
    <w:semiHidden/>
    <w:qFormat/>
    <w:uiPriority w:val="99"/>
    <w:rPr>
      <w:kern w:val="2"/>
      <w:sz w:val="21"/>
      <w:szCs w:val="24"/>
    </w:rPr>
  </w:style>
  <w:style w:type="character" w:customStyle="1" w:styleId="419">
    <w:name w:val="Book Title"/>
    <w:basedOn w:val="231"/>
    <w:autoRedefine/>
    <w:qFormat/>
    <w:uiPriority w:val="33"/>
    <w:rPr>
      <w:b/>
      <w:bCs/>
      <w:i/>
      <w:iCs/>
      <w:spacing w:val="5"/>
    </w:rPr>
  </w:style>
  <w:style w:type="paragraph" w:customStyle="1" w:styleId="420">
    <w:name w:val="Bibliography"/>
    <w:basedOn w:val="1"/>
    <w:next w:val="1"/>
    <w:autoRedefine/>
    <w:semiHidden/>
    <w:unhideWhenUsed/>
    <w:qFormat/>
    <w:uiPriority w:val="37"/>
  </w:style>
  <w:style w:type="table" w:customStyle="1" w:styleId="421">
    <w:name w:val="Grid Table 1 Light"/>
    <w:basedOn w:val="88"/>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Grid Table 1 Light Accent 1"/>
    <w:basedOn w:val="88"/>
    <w:autoRedefine/>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Grid Table 1 Light Accent 2"/>
    <w:basedOn w:val="88"/>
    <w:autoRedefine/>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Grid Table 1 Light Accent 3"/>
    <w:basedOn w:val="88"/>
    <w:autoRedefine/>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Grid Table 1 Light Accent 4"/>
    <w:basedOn w:val="88"/>
    <w:autoRedefine/>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Grid Table 1 Light Accent 5"/>
    <w:basedOn w:val="88"/>
    <w:autoRedefine/>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Grid Table 1 Light Accent 6"/>
    <w:basedOn w:val="88"/>
    <w:autoRedefine/>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Grid Table 2"/>
    <w:basedOn w:val="88"/>
    <w:autoRedefine/>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Grid Table 2 Accent 1"/>
    <w:basedOn w:val="88"/>
    <w:autoRedefine/>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CellMar>
        <w:top w:w="0" w:type="dxa"/>
        <w:left w:w="108" w:type="dxa"/>
        <w:bottom w:w="0" w:type="dxa"/>
        <w:right w:w="108" w:type="dxa"/>
      </w:tblCellMar>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Grid Table 2 Accent 2"/>
    <w:basedOn w:val="88"/>
    <w:autoRedefine/>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Grid Table 2 Accent 3"/>
    <w:basedOn w:val="88"/>
    <w:autoRedefine/>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Grid Table 2 Accent 4"/>
    <w:basedOn w:val="88"/>
    <w:autoRedefine/>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Grid Table 2 Accent 5"/>
    <w:basedOn w:val="88"/>
    <w:autoRedefine/>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Grid Table 2 Accent 6"/>
    <w:basedOn w:val="88"/>
    <w:autoRedefine/>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Grid Table 3"/>
    <w:basedOn w:val="88"/>
    <w:autoRedefine/>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Grid Table 3 Accent 1"/>
    <w:basedOn w:val="88"/>
    <w:autoRedefine/>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Grid Table 3 Accent 2"/>
    <w:basedOn w:val="88"/>
    <w:autoRedefine/>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Grid Table 3 Accent 3"/>
    <w:basedOn w:val="88"/>
    <w:autoRedefine/>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Grid Table 3 Accent 4"/>
    <w:basedOn w:val="88"/>
    <w:autoRedefine/>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Grid Table 3 Accent 5"/>
    <w:basedOn w:val="88"/>
    <w:autoRedefine/>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Grid Table 3 Accent 6"/>
    <w:basedOn w:val="88"/>
    <w:autoRedefine/>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Grid Table 4"/>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Grid Table 4 Accent 1"/>
    <w:basedOn w:val="88"/>
    <w:autoRedefine/>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Grid Table 4 Accent 2"/>
    <w:basedOn w:val="88"/>
    <w:autoRedefine/>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Grid Table 4 Accent 3"/>
    <w:basedOn w:val="88"/>
    <w:autoRedefine/>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Grid Table 4 Accent 4"/>
    <w:basedOn w:val="88"/>
    <w:autoRedefine/>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Grid Table 4 Accent 5"/>
    <w:basedOn w:val="88"/>
    <w:autoRedefine/>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Grid Table 4 Accent 6"/>
    <w:basedOn w:val="88"/>
    <w:autoRedefine/>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Grid Table 5 Dark"/>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Grid Table 5 Dark Accent 1"/>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Grid Table 5 Dark Accent 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Grid Table 5 Dark Accent 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Grid Table 5 Dark Accent 4"/>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Grid Table 5 Dark Accent 5"/>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Grid Table 5 Dark Accent 6"/>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Grid Table 6 Colorful"/>
    <w:basedOn w:val="88"/>
    <w:autoRedefine/>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Grid Table 6 Colorful Accent 1"/>
    <w:basedOn w:val="88"/>
    <w:autoRedefine/>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Grid Table 6 Colorful Accent 2"/>
    <w:basedOn w:val="88"/>
    <w:autoRedefine/>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Grid Table 6 Colorful Accent 3"/>
    <w:basedOn w:val="88"/>
    <w:autoRedefine/>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Grid Table 6 Colorful Accent 4"/>
    <w:basedOn w:val="88"/>
    <w:autoRedefine/>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Grid Table 6 Colorful Accent 5"/>
    <w:basedOn w:val="88"/>
    <w:autoRedefine/>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Grid Table 6 Colorful Accent 6"/>
    <w:basedOn w:val="88"/>
    <w:autoRedefine/>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Grid Table 7 Colorful"/>
    <w:basedOn w:val="88"/>
    <w:autoRedefine/>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Grid Table 7 Colorful Accent 1"/>
    <w:basedOn w:val="88"/>
    <w:autoRedefine/>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Grid Table 7 Colorful Accent 2"/>
    <w:basedOn w:val="88"/>
    <w:autoRedefine/>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Grid Table 7 Colorful Accent 3"/>
    <w:basedOn w:val="88"/>
    <w:autoRedefine/>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Grid Table 7 Colorful Accent 4"/>
    <w:basedOn w:val="88"/>
    <w:autoRedefine/>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Grid Table 7 Colorful Accent 5"/>
    <w:basedOn w:val="88"/>
    <w:autoRedefine/>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Grid Table 7 Colorful Accent 6"/>
    <w:basedOn w:val="88"/>
    <w:autoRedefine/>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Grid Table Light"/>
    <w:basedOn w:val="8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471">
    <w:name w:val="尾注文本 Char"/>
    <w:basedOn w:val="231"/>
    <w:link w:val="56"/>
    <w:autoRedefine/>
    <w:semiHidden/>
    <w:qFormat/>
    <w:uiPriority w:val="99"/>
    <w:rPr>
      <w:kern w:val="2"/>
      <w:sz w:val="21"/>
      <w:szCs w:val="24"/>
    </w:rPr>
  </w:style>
  <w:style w:type="character" w:customStyle="1" w:styleId="472">
    <w:name w:val="文档结构图 Char"/>
    <w:basedOn w:val="231"/>
    <w:link w:val="32"/>
    <w:autoRedefine/>
    <w:semiHidden/>
    <w:qFormat/>
    <w:uiPriority w:val="99"/>
    <w:rPr>
      <w:rFonts w:ascii="Microsoft YaHei UI" w:eastAsia="Microsoft YaHei UI"/>
      <w:kern w:val="2"/>
      <w:sz w:val="18"/>
      <w:szCs w:val="18"/>
    </w:rPr>
  </w:style>
  <w:style w:type="table" w:customStyle="1" w:styleId="473">
    <w:name w:val="Plain Table 1"/>
    <w:basedOn w:val="88"/>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Plain Table 2"/>
    <w:basedOn w:val="88"/>
    <w:autoRedefine/>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Plain Table 3"/>
    <w:basedOn w:val="88"/>
    <w:autoRedefine/>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Plain Table 4"/>
    <w:basedOn w:val="88"/>
    <w:autoRedefine/>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Plain Table 5"/>
    <w:basedOn w:val="88"/>
    <w:autoRedefine/>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Char"/>
    <w:basedOn w:val="231"/>
    <w:link w:val="79"/>
    <w:autoRedefine/>
    <w:semiHidden/>
    <w:qFormat/>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autoRedefine/>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1">
    <w:name w:val="引用 Char"/>
    <w:basedOn w:val="231"/>
    <w:link w:val="480"/>
    <w:autoRedefine/>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2">
    <w:name w:val="Placeholder Text"/>
    <w:basedOn w:val="231"/>
    <w:autoRedefine/>
    <w:semiHidden/>
    <w:qFormat/>
    <w:uiPriority w:val="99"/>
    <w:rPr>
      <w:color w:val="808080"/>
    </w:rPr>
  </w:style>
  <w:style w:type="character" w:customStyle="1" w:styleId="483">
    <w:name w:val="正文首行缩进 Char"/>
    <w:basedOn w:val="332"/>
    <w:link w:val="86"/>
    <w:autoRedefine/>
    <w:semiHidden/>
    <w:qFormat/>
    <w:uiPriority w:val="99"/>
    <w:rPr>
      <w:kern w:val="2"/>
      <w:sz w:val="21"/>
      <w:szCs w:val="24"/>
    </w:rPr>
  </w:style>
  <w:style w:type="character" w:customStyle="1" w:styleId="484">
    <w:name w:val="正文文本缩进 Char"/>
    <w:basedOn w:val="231"/>
    <w:link w:val="41"/>
    <w:autoRedefine/>
    <w:semiHidden/>
    <w:qFormat/>
    <w:uiPriority w:val="99"/>
    <w:rPr>
      <w:kern w:val="2"/>
      <w:sz w:val="21"/>
      <w:szCs w:val="24"/>
    </w:rPr>
  </w:style>
  <w:style w:type="character" w:customStyle="1" w:styleId="485">
    <w:name w:val="正文首行缩进 2 Char"/>
    <w:basedOn w:val="484"/>
    <w:link w:val="87"/>
    <w:autoRedefine/>
    <w:semiHidden/>
    <w:qFormat/>
    <w:uiPriority w:val="99"/>
    <w:rPr>
      <w:kern w:val="2"/>
      <w:sz w:val="21"/>
      <w:szCs w:val="24"/>
    </w:rPr>
  </w:style>
  <w:style w:type="character" w:customStyle="1" w:styleId="486">
    <w:name w:val="正文文本 2 Char"/>
    <w:basedOn w:val="231"/>
    <w:link w:val="76"/>
    <w:autoRedefine/>
    <w:semiHidden/>
    <w:qFormat/>
    <w:uiPriority w:val="99"/>
    <w:rPr>
      <w:kern w:val="2"/>
      <w:sz w:val="21"/>
      <w:szCs w:val="24"/>
    </w:rPr>
  </w:style>
  <w:style w:type="character" w:customStyle="1" w:styleId="487">
    <w:name w:val="正文文本 3 Char"/>
    <w:basedOn w:val="231"/>
    <w:link w:val="37"/>
    <w:autoRedefine/>
    <w:semiHidden/>
    <w:qFormat/>
    <w:uiPriority w:val="99"/>
    <w:rPr>
      <w:kern w:val="2"/>
      <w:sz w:val="16"/>
      <w:szCs w:val="16"/>
    </w:rPr>
  </w:style>
  <w:style w:type="character" w:customStyle="1" w:styleId="488">
    <w:name w:val="正文文本缩进 2 Char"/>
    <w:basedOn w:val="231"/>
    <w:link w:val="55"/>
    <w:autoRedefine/>
    <w:semiHidden/>
    <w:qFormat/>
    <w:uiPriority w:val="99"/>
    <w:rPr>
      <w:kern w:val="2"/>
      <w:sz w:val="21"/>
      <w:szCs w:val="24"/>
    </w:rPr>
  </w:style>
  <w:style w:type="character" w:customStyle="1" w:styleId="489">
    <w:name w:val="正文文本缩进 3 Char"/>
    <w:basedOn w:val="231"/>
    <w:link w:val="71"/>
    <w:autoRedefine/>
    <w:semiHidden/>
    <w:qFormat/>
    <w:uiPriority w:val="99"/>
    <w:rPr>
      <w:kern w:val="2"/>
      <w:sz w:val="16"/>
      <w:szCs w:val="16"/>
    </w:rPr>
  </w:style>
  <w:style w:type="character" w:customStyle="1" w:styleId="490">
    <w:name w:val="注释标题 Char"/>
    <w:basedOn w:val="231"/>
    <w:link w:val="22"/>
    <w:autoRedefine/>
    <w:semiHidden/>
    <w:qFormat/>
    <w:uiPriority w:val="99"/>
    <w:rPr>
      <w:kern w:val="2"/>
      <w:sz w:val="21"/>
      <w:szCs w:val="24"/>
    </w:rPr>
  </w:style>
  <w:style w:type="paragraph" w:customStyle="1" w:styleId="491">
    <w:name w:val="附录无标题章"/>
    <w:basedOn w:val="276"/>
    <w:autoRedefine/>
    <w:qFormat/>
    <w:uiPriority w:val="0"/>
    <w:pPr>
      <w:spacing w:before="0" w:beforeLines="0" w:after="0" w:afterLines="0"/>
      <w:outlineLvl w:val="9"/>
    </w:pPr>
    <w:rPr>
      <w:rFonts w:asciiTheme="majorEastAsia" w:eastAsiaTheme="majorEastAsia"/>
    </w:rPr>
  </w:style>
  <w:style w:type="paragraph" w:customStyle="1" w:styleId="492">
    <w:name w:val="附录一级无标题条"/>
    <w:basedOn w:val="277"/>
    <w:autoRedefine/>
    <w:qFormat/>
    <w:uiPriority w:val="0"/>
    <w:pPr>
      <w:spacing w:before="0" w:beforeLines="0" w:after="0" w:afterLines="0"/>
      <w:outlineLvl w:val="9"/>
    </w:pPr>
    <w:rPr>
      <w:rFonts w:asciiTheme="majorEastAsia" w:eastAsiaTheme="majorEastAsia"/>
    </w:rPr>
  </w:style>
  <w:style w:type="paragraph" w:customStyle="1" w:styleId="493">
    <w:name w:val="附录二级无标题条"/>
    <w:basedOn w:val="278"/>
    <w:autoRedefine/>
    <w:qFormat/>
    <w:uiPriority w:val="0"/>
    <w:pPr>
      <w:spacing w:before="0" w:beforeLines="0" w:after="0" w:afterLines="0"/>
      <w:outlineLvl w:val="9"/>
    </w:pPr>
    <w:rPr>
      <w:rFonts w:asciiTheme="majorEastAsia" w:eastAsiaTheme="majorEastAsia"/>
    </w:rPr>
  </w:style>
  <w:style w:type="paragraph" w:customStyle="1" w:styleId="494">
    <w:name w:val="附录三级无标题条"/>
    <w:basedOn w:val="279"/>
    <w:autoRedefine/>
    <w:qFormat/>
    <w:uiPriority w:val="0"/>
    <w:pPr>
      <w:spacing w:before="0" w:beforeLines="0" w:after="0" w:afterLines="0"/>
      <w:outlineLvl w:val="9"/>
    </w:pPr>
    <w:rPr>
      <w:rFonts w:asciiTheme="majorEastAsia" w:eastAsiaTheme="majorEastAsia"/>
    </w:rPr>
  </w:style>
  <w:style w:type="paragraph" w:customStyle="1" w:styleId="495">
    <w:name w:val="附录四级无标题条"/>
    <w:basedOn w:val="280"/>
    <w:autoRedefine/>
    <w:qFormat/>
    <w:uiPriority w:val="0"/>
    <w:pPr>
      <w:spacing w:before="0" w:beforeLines="0" w:after="0" w:afterLines="0"/>
      <w:outlineLvl w:val="9"/>
    </w:pPr>
    <w:rPr>
      <w:rFonts w:asciiTheme="majorEastAsia" w:eastAsiaTheme="majorEastAsia"/>
    </w:rPr>
  </w:style>
  <w:style w:type="paragraph" w:customStyle="1" w:styleId="496">
    <w:name w:val="标准标志TB"/>
    <w:basedOn w:val="1"/>
    <w:autoRedefine/>
    <w:qFormat/>
    <w:uiPriority w:val="0"/>
    <w:pPr>
      <w:widowControl/>
      <w:shd w:val="solid" w:color="FFFFFF" w:fill="FFFFFF"/>
      <w:spacing w:line="0" w:lineRule="atLeast"/>
      <w:jc w:val="right"/>
    </w:pPr>
    <w:rPr>
      <w:rFonts w:ascii="Arial Black" w:hAnsi="Britannic Bold" w:eastAsia="Arial Unicode MS"/>
      <w:b/>
      <w:w w:val="110"/>
      <w:sz w:val="96"/>
      <w:szCs w:val="20"/>
    </w:rPr>
  </w:style>
  <w:style w:type="paragraph" w:customStyle="1" w:styleId="497">
    <w:name w:val="标准称谓TB"/>
    <w:basedOn w:val="1"/>
    <w:autoRedefine/>
    <w:qFormat/>
    <w:uiPriority w:val="0"/>
    <w:pPr>
      <w:kinsoku w:val="0"/>
      <w:overflowPunct w:val="0"/>
      <w:autoSpaceDE w:val="0"/>
      <w:autoSpaceDN w:val="0"/>
      <w:spacing w:line="0" w:lineRule="atLeast"/>
      <w:jc w:val="center"/>
    </w:pPr>
    <w:rPr>
      <w:rFonts w:ascii="Arial Black" w:hAnsi="Arial Black" w:eastAsia="黑体"/>
      <w:bCs/>
      <w:w w:val="135"/>
      <w:kern w:val="0"/>
      <w:sz w:val="44"/>
      <w:szCs w:val="20"/>
    </w:rPr>
  </w:style>
  <w:style w:type="paragraph" w:customStyle="1" w:styleId="498">
    <w:name w:val="发布GB"/>
    <w:basedOn w:val="40"/>
    <w:autoRedefine/>
    <w:qFormat/>
    <w:uiPriority w:val="0"/>
    <w:pPr>
      <w:spacing w:after="0" w:line="280" w:lineRule="exact"/>
      <w:ind w:left="284"/>
    </w:pPr>
    <w:rPr>
      <w:rFonts w:ascii="黑体" w:eastAsia="黑体"/>
      <w:kern w:val="3"/>
      <w:sz w:val="28"/>
    </w:rPr>
  </w:style>
  <w:style w:type="paragraph" w:customStyle="1" w:styleId="499">
    <w:name w:val="发布DB"/>
    <w:basedOn w:val="498"/>
    <w:autoRedefine/>
    <w:qFormat/>
    <w:uiPriority w:val="0"/>
    <w:pPr>
      <w:ind w:left="567"/>
    </w:pPr>
  </w:style>
  <w:style w:type="paragraph" w:customStyle="1" w:styleId="500">
    <w:name w:val="发布HB"/>
    <w:basedOn w:val="498"/>
    <w:autoRedefine/>
    <w:qFormat/>
    <w:uiPriority w:val="0"/>
    <w:pPr>
      <w:ind w:left="567"/>
    </w:pPr>
  </w:style>
  <w:style w:type="paragraph" w:customStyle="1" w:styleId="501">
    <w:name w:val="发布QB"/>
    <w:basedOn w:val="498"/>
    <w:autoRedefine/>
    <w:qFormat/>
    <w:uiPriority w:val="0"/>
    <w:pPr>
      <w:ind w:left="567"/>
    </w:pPr>
  </w:style>
  <w:style w:type="paragraph" w:customStyle="1" w:styleId="502">
    <w:name w:val="发布TB"/>
    <w:basedOn w:val="498"/>
    <w:autoRedefine/>
    <w:qFormat/>
    <w:uiPriority w:val="0"/>
    <w:pPr>
      <w:ind w:left="567"/>
    </w:pPr>
  </w:style>
  <w:style w:type="paragraph" w:customStyle="1" w:styleId="503">
    <w:name w:val="发布部门TB"/>
    <w:basedOn w:val="1"/>
    <w:autoRedefine/>
    <w:qFormat/>
    <w:uiPriority w:val="0"/>
    <w:pPr>
      <w:widowControl/>
      <w:spacing w:line="360" w:lineRule="exact"/>
      <w:jc w:val="center"/>
    </w:pPr>
    <w:rPr>
      <w:rFonts w:ascii="宋体"/>
      <w:b/>
      <w:kern w:val="0"/>
      <w:sz w:val="36"/>
      <w:szCs w:val="20"/>
    </w:rPr>
  </w:style>
  <w:style w:type="paragraph" w:customStyle="1" w:styleId="504">
    <w:name w:val="标准标志CEC"/>
    <w:basedOn w:val="1"/>
    <w:autoRedefine/>
    <w:qFormat/>
    <w:uiPriority w:val="0"/>
    <w:pPr>
      <w:jc w:val="right"/>
    </w:pPr>
    <w:rPr>
      <w:rFonts w:eastAsia="Times New Roman"/>
      <w:b/>
      <w:sz w:val="96"/>
    </w:rPr>
  </w:style>
  <w:style w:type="paragraph" w:customStyle="1" w:styleId="505">
    <w:name w:val="标准称谓CEC"/>
    <w:basedOn w:val="1"/>
    <w:autoRedefine/>
    <w:qFormat/>
    <w:uiPriority w:val="0"/>
    <w:pPr>
      <w:jc w:val="center"/>
    </w:pPr>
    <w:rPr>
      <w:rFonts w:eastAsia="黑体"/>
      <w:b/>
      <w:w w:val="132"/>
      <w:kern w:val="0"/>
      <w:sz w:val="52"/>
    </w:rPr>
  </w:style>
  <w:style w:type="paragraph" w:customStyle="1" w:styleId="506">
    <w:name w:val="发布CEC"/>
    <w:basedOn w:val="498"/>
    <w:autoRedefine/>
    <w:qFormat/>
    <w:uiPriority w:val="0"/>
  </w:style>
  <w:style w:type="paragraph" w:customStyle="1" w:styleId="507">
    <w:name w:val="发布部门CEC"/>
    <w:basedOn w:val="1"/>
    <w:autoRedefine/>
    <w:qFormat/>
    <w:uiPriority w:val="0"/>
    <w:pPr>
      <w:snapToGrid w:val="0"/>
    </w:pPr>
    <w:rPr>
      <w:b/>
      <w:w w:val="135"/>
      <w:kern w:val="0"/>
      <w:sz w:val="36"/>
    </w:rPr>
  </w:style>
  <w:style w:type="paragraph" w:customStyle="1" w:styleId="508">
    <w:name w:val="标准正文公式"/>
    <w:basedOn w:val="1"/>
    <w:next w:val="1"/>
    <w:autoRedefine/>
    <w:qFormat/>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autoRedefine/>
    <w:qFormat/>
    <w:uiPriority w:val="0"/>
    <w:pPr>
      <w:numPr>
        <w:ilvl w:val="0"/>
        <w:numId w:val="26"/>
      </w:numPr>
      <w:snapToGrid w:val="0"/>
      <w:spacing w:line="14" w:lineRule="atLeast"/>
      <w:ind w:firstLineChars="0"/>
    </w:pPr>
    <w:rPr>
      <w:color w:val="FFFFFF" w:themeColor="background1"/>
      <w:sz w:val="2"/>
      <w14:textFill>
        <w14:solidFill>
          <w14:schemeClr w14:val="bg1"/>
        </w14:solidFill>
      </w14:textFill>
    </w:rPr>
  </w:style>
  <w:style w:type="paragraph" w:customStyle="1" w:styleId="510">
    <w:name w:val="附录公式编号"/>
    <w:basedOn w:val="40"/>
    <w:autoRedefine/>
    <w:qFormat/>
    <w:uiPriority w:val="0"/>
    <w:pPr>
      <w:numPr>
        <w:ilvl w:val="1"/>
        <w:numId w:val="26"/>
      </w:numPr>
    </w:pPr>
  </w:style>
  <w:style w:type="paragraph" w:customStyle="1" w:styleId="511">
    <w:name w:val="引言二级条标题"/>
    <w:basedOn w:val="1"/>
    <w:next w:val="258"/>
    <w:autoRedefine/>
    <w:qFormat/>
    <w:uiPriority w:val="0"/>
    <w:pPr>
      <w:widowControl/>
      <w:numPr>
        <w:ilvl w:val="2"/>
        <w:numId w:val="27"/>
      </w:numPr>
      <w:autoSpaceDE w:val="0"/>
      <w:autoSpaceDN w:val="0"/>
      <w:spacing w:before="50" w:beforeLines="50" w:after="50" w:afterLines="50"/>
    </w:pPr>
    <w:rPr>
      <w:rFonts w:ascii="黑体" w:eastAsia="黑体"/>
      <w:kern w:val="0"/>
      <w:szCs w:val="20"/>
    </w:rPr>
  </w:style>
  <w:style w:type="paragraph" w:customStyle="1" w:styleId="512">
    <w:name w:val="引言二级无标题条"/>
    <w:basedOn w:val="511"/>
    <w:next w:val="258"/>
    <w:autoRedefine/>
    <w:qFormat/>
    <w:uiPriority w:val="0"/>
    <w:pPr>
      <w:spacing w:before="0" w:beforeLines="0" w:after="0" w:afterLines="0" w:line="276" w:lineRule="auto"/>
    </w:pPr>
    <w:rPr>
      <w:rFonts w:ascii="宋体" w:eastAsia="宋体"/>
    </w:rPr>
  </w:style>
  <w:style w:type="paragraph" w:customStyle="1" w:styleId="513">
    <w:name w:val="引言三级条标题"/>
    <w:basedOn w:val="1"/>
    <w:next w:val="258"/>
    <w:autoRedefine/>
    <w:qFormat/>
    <w:uiPriority w:val="0"/>
    <w:pPr>
      <w:widowControl/>
      <w:numPr>
        <w:ilvl w:val="3"/>
        <w:numId w:val="27"/>
      </w:numPr>
      <w:autoSpaceDE w:val="0"/>
      <w:autoSpaceDN w:val="0"/>
      <w:spacing w:before="50" w:beforeLines="50" w:after="50" w:afterLines="50"/>
    </w:pPr>
    <w:rPr>
      <w:rFonts w:ascii="黑体" w:eastAsia="黑体"/>
      <w:kern w:val="0"/>
      <w:szCs w:val="20"/>
    </w:rPr>
  </w:style>
  <w:style w:type="paragraph" w:customStyle="1" w:styleId="514">
    <w:name w:val="引言三级无标题条"/>
    <w:basedOn w:val="513"/>
    <w:next w:val="258"/>
    <w:autoRedefine/>
    <w:qFormat/>
    <w:uiPriority w:val="0"/>
    <w:pPr>
      <w:spacing w:before="0" w:beforeLines="0" w:after="0" w:afterLines="0" w:line="276" w:lineRule="auto"/>
    </w:pPr>
    <w:rPr>
      <w:rFonts w:ascii="宋体" w:eastAsia="宋体"/>
    </w:rPr>
  </w:style>
  <w:style w:type="paragraph" w:customStyle="1" w:styleId="515">
    <w:name w:val="引言四级条标题"/>
    <w:basedOn w:val="1"/>
    <w:next w:val="258"/>
    <w:autoRedefine/>
    <w:qFormat/>
    <w:uiPriority w:val="0"/>
    <w:pPr>
      <w:widowControl/>
      <w:numPr>
        <w:ilvl w:val="4"/>
        <w:numId w:val="27"/>
      </w:numPr>
      <w:autoSpaceDE w:val="0"/>
      <w:autoSpaceDN w:val="0"/>
      <w:spacing w:before="50" w:beforeLines="50" w:after="50" w:afterLines="50"/>
    </w:pPr>
    <w:rPr>
      <w:rFonts w:ascii="黑体" w:eastAsia="黑体"/>
      <w:kern w:val="0"/>
      <w:szCs w:val="20"/>
    </w:rPr>
  </w:style>
  <w:style w:type="paragraph" w:customStyle="1" w:styleId="516">
    <w:name w:val="引言四级无标题条"/>
    <w:basedOn w:val="515"/>
    <w:next w:val="258"/>
    <w:autoRedefine/>
    <w:qFormat/>
    <w:uiPriority w:val="0"/>
    <w:pPr>
      <w:spacing w:before="0" w:beforeLines="0" w:after="0" w:afterLines="0" w:line="276" w:lineRule="auto"/>
    </w:pPr>
    <w:rPr>
      <w:rFonts w:ascii="宋体" w:eastAsia="宋体"/>
    </w:rPr>
  </w:style>
  <w:style w:type="paragraph" w:customStyle="1" w:styleId="517">
    <w:name w:val="引言五级条标题"/>
    <w:basedOn w:val="1"/>
    <w:next w:val="258"/>
    <w:autoRedefine/>
    <w:qFormat/>
    <w:uiPriority w:val="0"/>
    <w:pPr>
      <w:widowControl/>
      <w:numPr>
        <w:ilvl w:val="5"/>
        <w:numId w:val="27"/>
      </w:numPr>
      <w:autoSpaceDE w:val="0"/>
      <w:autoSpaceDN w:val="0"/>
      <w:spacing w:before="50" w:beforeLines="50" w:after="50" w:afterLines="50"/>
    </w:pPr>
    <w:rPr>
      <w:rFonts w:ascii="黑体" w:eastAsia="黑体"/>
      <w:kern w:val="0"/>
      <w:szCs w:val="20"/>
    </w:rPr>
  </w:style>
  <w:style w:type="paragraph" w:customStyle="1" w:styleId="518">
    <w:name w:val="引言五级无标题条"/>
    <w:basedOn w:val="517"/>
    <w:next w:val="258"/>
    <w:autoRedefine/>
    <w:qFormat/>
    <w:uiPriority w:val="0"/>
    <w:pPr>
      <w:spacing w:before="0" w:beforeLines="0" w:after="0" w:afterLines="0" w:line="276" w:lineRule="auto"/>
    </w:pPr>
    <w:rPr>
      <w:rFonts w:ascii="宋体" w:eastAsia="宋体"/>
    </w:rPr>
  </w:style>
  <w:style w:type="paragraph" w:customStyle="1" w:styleId="519">
    <w:name w:val="引言一级条标题"/>
    <w:basedOn w:val="1"/>
    <w:next w:val="258"/>
    <w:autoRedefine/>
    <w:qFormat/>
    <w:uiPriority w:val="0"/>
    <w:pPr>
      <w:widowControl/>
      <w:numPr>
        <w:ilvl w:val="1"/>
        <w:numId w:val="27"/>
      </w:numPr>
      <w:autoSpaceDE w:val="0"/>
      <w:autoSpaceDN w:val="0"/>
      <w:spacing w:before="50" w:beforeLines="50" w:after="50" w:afterLines="50"/>
    </w:pPr>
    <w:rPr>
      <w:rFonts w:ascii="黑体" w:eastAsia="黑体"/>
      <w:kern w:val="0"/>
      <w:szCs w:val="20"/>
    </w:rPr>
  </w:style>
  <w:style w:type="paragraph" w:customStyle="1" w:styleId="520">
    <w:name w:val="引言一级无标题条"/>
    <w:basedOn w:val="519"/>
    <w:next w:val="258"/>
    <w:autoRedefine/>
    <w:qFormat/>
    <w:uiPriority w:val="0"/>
    <w:pPr>
      <w:spacing w:before="0" w:beforeLines="0" w:after="0" w:afterLines="0" w:line="276" w:lineRule="auto"/>
    </w:pPr>
    <w:rPr>
      <w:rFonts w:ascii="宋体" w:eastAsia="宋体"/>
    </w:rPr>
  </w:style>
  <w:style w:type="paragraph" w:customStyle="1" w:styleId="521">
    <w:name w:val="前言标题"/>
    <w:next w:val="1"/>
    <w:autoRedefine/>
    <w:qFormat/>
    <w:uiPriority w:val="0"/>
    <w:pPr>
      <w:numPr>
        <w:ilvl w:val="0"/>
        <w:numId w:val="28"/>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22">
    <w:name w:val="列项·（二级）"/>
    <w:basedOn w:val="325"/>
    <w:autoRedefine/>
    <w:qFormat/>
    <w:uiPriority w:val="0"/>
    <w:pPr>
      <w:ind w:left="1260" w:leftChars="400" w:hanging="420"/>
    </w:pPr>
  </w:style>
  <w:style w:type="paragraph" w:customStyle="1" w:styleId="523">
    <w:name w:val="列项——（二级）"/>
    <w:basedOn w:val="285"/>
    <w:autoRedefine/>
    <w:qFormat/>
    <w:uiPriority w:val="0"/>
    <w:pPr>
      <w:ind w:left="1260" w:leftChars="400" w:hanging="200" w:hangingChars="200"/>
    </w:pPr>
  </w:style>
  <w:style w:type="paragraph" w:customStyle="1" w:styleId="524">
    <w:name w:val="参考文献编号"/>
    <w:basedOn w:val="258"/>
    <w:autoRedefine/>
    <w:qFormat/>
    <w:uiPriority w:val="0"/>
    <w:pPr>
      <w:numPr>
        <w:ilvl w:val="0"/>
        <w:numId w:val="29"/>
      </w:numPr>
      <w:ind w:firstLine="420"/>
    </w:pPr>
  </w:style>
  <w:style w:type="paragraph" w:customStyle="1" w:styleId="525">
    <w:name w:val="表格正文"/>
    <w:basedOn w:val="1"/>
    <w:autoRedefine/>
    <w:qFormat/>
    <w:uiPriority w:val="0"/>
    <w:rPr>
      <w:rFonts w:ascii="宋体"/>
      <w:sz w:val="18"/>
    </w:rPr>
  </w:style>
  <w:style w:type="paragraph" w:customStyle="1" w:styleId="526">
    <w:name w:val="表格段"/>
    <w:basedOn w:val="258"/>
    <w:autoRedefine/>
    <w:qFormat/>
    <w:uiPriority w:val="0"/>
    <w:pPr>
      <w:ind w:firstLine="420"/>
    </w:pPr>
    <w:rPr>
      <w:sz w:val="18"/>
    </w:rPr>
  </w:style>
  <w:style w:type="paragraph" w:customStyle="1" w:styleId="527">
    <w:name w:val="表格脚注"/>
    <w:basedOn w:val="525"/>
    <w:next w:val="525"/>
    <w:autoRedefine/>
    <w:qFormat/>
    <w:uiPriority w:val="0"/>
    <w:pPr>
      <w:numPr>
        <w:ilvl w:val="0"/>
        <w:numId w:val="30"/>
      </w:numPr>
      <w:adjustRightInd w:val="0"/>
      <w:jc w:val="left"/>
    </w:pPr>
    <w:rPr>
      <w:rFonts w:hAnsi="宋体"/>
      <w:szCs w:val="21"/>
    </w:rPr>
  </w:style>
  <w:style w:type="paragraph" w:customStyle="1" w:styleId="528">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29">
    <w:name w:val="标准文件_章标题"/>
    <w:next w:val="528"/>
    <w:autoRedefine/>
    <w:qFormat/>
    <w:uiPriority w:val="0"/>
    <w:pPr>
      <w:numPr>
        <w:ilvl w:val="1"/>
        <w:numId w:val="28"/>
      </w:numPr>
      <w:spacing w:before="100" w:beforeLines="100" w:after="100" w:afterLines="10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26631;&#20934;&#32534;&#20889;WPS\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28E8159288E40C2AB02C9C3B73C5026"/>
        <w:style w:val=""/>
        <w:category>
          <w:name w:val="常规"/>
          <w:gallery w:val="placeholder"/>
        </w:category>
        <w:types>
          <w:type w:val="bbPlcHdr"/>
        </w:types>
        <w:behaviors>
          <w:behavior w:val="content"/>
        </w:behaviors>
        <w:description w:val=""/>
        <w:guid w:val="{9C886A97-E205-4162-B765-439E8688C970}"/>
      </w:docPartPr>
      <w:docPartBody>
        <w:p>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B0"/>
    <w:rsid w:val="003F664C"/>
    <w:rsid w:val="00516E6A"/>
    <w:rsid w:val="00730FF9"/>
    <w:rsid w:val="009F6678"/>
    <w:rsid w:val="00D55AD2"/>
    <w:rsid w:val="00DE6AB1"/>
    <w:rsid w:val="00E66E00"/>
    <w:rsid w:val="00FA7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628E8159288E40C2AB02C9C3B73C502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51E414173C04A5F9A008719C016EEB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56C92-4FC4-4F1A-89CA-6831313FE443}">
  <ds:schemaRefs/>
</ds:datastoreItem>
</file>

<file path=docProps/app.xml><?xml version="1.0" encoding="utf-8"?>
<Properties xmlns="http://schemas.openxmlformats.org/officeDocument/2006/extended-properties" xmlns:vt="http://schemas.openxmlformats.org/officeDocument/2006/docPropsVTypes">
  <Template>bzbx20.dotx</Template>
  <Pages>9</Pages>
  <Words>3369</Words>
  <Characters>3786</Characters>
  <Lines>1</Lines>
  <Paragraphs>1</Paragraphs>
  <TotalTime>4</TotalTime>
  <ScaleCrop>false</ScaleCrop>
  <LinksUpToDate>false</LinksUpToDate>
  <CharactersWithSpaces>3935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2024-02-22T02:15:00Z</dcterms:created>
  <dc:creator>硬糖微酸</dc:creator>
  <cp:lastModifiedBy>字国林</cp:lastModifiedBy>
  <cp:lastPrinted>2024-05-09T08:46:00Z</cp:lastPrinted>
  <dcterms:modified xsi:type="dcterms:W3CDTF">2024-07-09T02:19:51Z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1239B18FCDD44031AE9EFA4A35B9F0AE_13</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ICS" linkTarget="ICS">
    <vt:lpwstr>ICS</vt:lpwstr>
  </property>
  <property fmtid="{D5CDD505-2E9C-101B-9397-08002B2CF9AE}" pid="7" name="CCS" linkTarget="CCS">
    <vt:lpwstr>CCS</vt:lpwstr>
  </property>
  <property fmtid="{D5CDD505-2E9C-101B-9397-08002B2CF9AE}" pid="8" name="BAH" linkTarget="BAH">
    <vt:lpwstr>备案号：</vt:lpwstr>
  </property>
  <property fmtid="{D5CDD505-2E9C-101B-9397-08002B2CF9AE}" pid="9" name="BT" linkTarget="BT">
    <vt:lpwstr>临沧市地方标准</vt:lpwstr>
  </property>
  <property fmtid="{D5CDD505-2E9C-101B-9397-08002B2CF9AE}" pid="10" name="BZBH" linkTarget="BZBH">
    <vt:lpwstr>DB5309/T</vt:lpwstr>
  </property>
  <property fmtid="{D5CDD505-2E9C-101B-9397-08002B2CF9AE}" pid="11" name="TDBH" linkTarget="TDBH">
    <vt:lpwstr>代替 DB5309</vt:lpwstr>
  </property>
  <property fmtid="{D5CDD505-2E9C-101B-9397-08002B2CF9AE}" pid="12" name="BZMC" linkTarget="BZMC">
    <vt:lpwstr>娘母良栽培技术规程</vt:lpwstr>
  </property>
  <property fmtid="{D5CDD505-2E9C-101B-9397-08002B2CF9AE}" pid="13" name="YWMC" linkTarget="YWMC">
    <vt:lpwstr>英文名称</vt:lpwstr>
  </property>
  <property fmtid="{D5CDD505-2E9C-101B-9397-08002B2CF9AE}" pid="14" name="CBCD" linkTarget="CBCD">
    <vt:lpwstr>（与国际标准一致性程度的标识）</vt:lpwstr>
  </property>
  <property fmtid="{D5CDD505-2E9C-101B-9397-08002B2CF9AE}" pid="15" name="WGLB" linkTarget="WGLB">
    <vt:lpwstr>（不设文稿类别）</vt:lpwstr>
  </property>
  <property fmtid="{D5CDD505-2E9C-101B-9397-08002B2CF9AE}" pid="16" name="FBRQ" linkTarget="FBRQ">
    <vt:lpwstr>20XX-XX-XX</vt:lpwstr>
  </property>
  <property fmtid="{D5CDD505-2E9C-101B-9397-08002B2CF9AE}" pid="17" name="SSRQ" linkTarget="SSRQ">
    <vt:lpwstr>20XX-XX-XX</vt:lpwstr>
  </property>
  <property fmtid="{D5CDD505-2E9C-101B-9397-08002B2CF9AE}" pid="18" name="BZLX" linkTarget="BZLX">
    <vt:lpwstr>DB5309</vt:lpwstr>
  </property>
  <property fmtid="{D5CDD505-2E9C-101B-9397-08002B2CF9AE}" pid="19" name="标准类型" linkTarget="标准类型">
    <vt:lpwstr>DB</vt:lpwstr>
  </property>
  <property fmtid="{D5CDD505-2E9C-101B-9397-08002B2CF9AE}" pid="20" name="FBDW" linkTarget="FBDW">
    <vt:lpwstr>临沧市市场监督管理局</vt:lpwstr>
  </property>
  <property fmtid="{D5CDD505-2E9C-101B-9397-08002B2CF9AE}" pid="21" name="IMAGE" linkTarget="IMAGE">
    <vt:lpwstr/>
  </property>
  <property fmtid="{D5CDD505-2E9C-101B-9397-08002B2CF9AE}" pid="22" name="KSOProductBuildVer">
    <vt:lpwstr>2052-12.1.0.16929</vt:lpwstr>
  </property>
  <property fmtid="{D5CDD505-2E9C-101B-9397-08002B2CF9AE}" pid="23" name="单面标记" linkTarget="单面标记">
    <vt:lpwstr>否</vt:lpwstr>
  </property>
</Properties>
</file>