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bookmarkStart w:id="0" w:name="_GoBack"/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附件</w:t>
      </w:r>
    </w:p>
    <w:bookmarkEnd w:id="0"/>
    <w:p>
      <w:pPr>
        <w:jc w:val="center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2023年临沧市建设国家可持续发展议程创新示范区科技</w:t>
      </w:r>
    </w:p>
    <w:p>
      <w:pPr>
        <w:jc w:val="center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专项拟立项项目</w:t>
      </w:r>
    </w:p>
    <w:tbl>
      <w:tblPr>
        <w:tblStyle w:val="2"/>
        <w:tblW w:w="8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683"/>
        <w:gridCol w:w="2540"/>
        <w:gridCol w:w="1500"/>
        <w:gridCol w:w="2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计划类别</w:t>
            </w:r>
          </w:p>
        </w:tc>
        <w:tc>
          <w:tcPr>
            <w:tcW w:w="2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1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可持续发展专项（科技支撑绿色产业发展）</w:t>
            </w:r>
          </w:p>
        </w:tc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临沧坚果保花保果高效生产技术研究与集成示范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临沧市林业科技教育管理站</w:t>
            </w:r>
          </w:p>
        </w:tc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华中农业大学、云南省农业科学院热带亚热带经济作物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可持续发展专项（平台建设）</w:t>
            </w:r>
          </w:p>
        </w:tc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临沧市高新技术企业培育服务平台建设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云南云之识科技有限公司</w:t>
            </w:r>
          </w:p>
        </w:tc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640" w:firstLineChars="200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12D59"/>
    <w:rsid w:val="66212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2023-09-20T02:42:00Z</dcterms:created>
  <dc:creator>尹光辉</dc:creator>
  <cp:lastModifiedBy>尹光辉</cp:lastModifiedBy>
  <dcterms:modified xsi:type="dcterms:W3CDTF">2023-09-20T02:42:45Z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DBB1E898D9204F5E957E09E8CAA92C2B</vt:lpwstr>
  </property>
</Properties>
</file>