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_GBK" w:cs="Nimbus Roman No9 L"/>
          <w:b w:val="0"/>
          <w:bCs w:val="0"/>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Nimbus Roman No9 L" w:hAnsi="Nimbus Roman No9 L" w:eastAsia="方正小标宋_GBK" w:cs="Nimbus Roman No9 L"/>
          <w:b w:val="0"/>
          <w:bCs w:val="0"/>
          <w:w w:val="1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Nimbus Roman No9 L" w:hAnsi="Nimbus Roman No9 L" w:eastAsia="方正小标宋_GBK" w:cs="Nimbus Roman No9 L"/>
          <w:b w:val="0"/>
          <w:bCs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仿宋_GBK" w:cs="Nimbus Roman No9 L"/>
          <w:sz w:val="32"/>
          <w:szCs w:val="32"/>
          <w:lang w:val="en-US" w:eastAsia="zh-CN"/>
        </w:rPr>
      </w:pPr>
      <w:r>
        <w:rPr>
          <w:rFonts w:hint="default" w:ascii="Nimbus Roman No9 L" w:hAnsi="Nimbus Roman No9 L" w:eastAsia="方正小标宋_GBK" w:cs="Nimbus Roman No9 L"/>
          <w:b w:val="0"/>
          <w:bCs w:val="0"/>
          <w:w w:val="100"/>
          <w:sz w:val="44"/>
          <w:szCs w:val="44"/>
          <w:lang w:val="en-US" w:eastAsia="zh-CN"/>
        </w:rPr>
        <w:t>临沧市发展和改革委员会关于</w:t>
      </w:r>
      <w:r>
        <w:rPr>
          <w:rFonts w:hint="eastAsia" w:ascii="Nimbus Roman No9 L" w:hAnsi="Nimbus Roman No9 L" w:eastAsia="方正小标宋_GBK" w:cs="Nimbus Roman No9 L"/>
          <w:b w:val="0"/>
          <w:bCs w:val="0"/>
          <w:w w:val="100"/>
          <w:sz w:val="44"/>
          <w:szCs w:val="44"/>
          <w:lang w:val="en-US" w:eastAsia="zh-CN"/>
        </w:rPr>
        <w:t>永德县2022年高标准农田建设项目招标投</w:t>
      </w:r>
      <w:r>
        <w:rPr>
          <w:rFonts w:hint="default" w:ascii="Nimbus Roman No9 L" w:hAnsi="Nimbus Roman No9 L" w:eastAsia="方正小标宋_GBK" w:cs="Nimbus Roman No9 L"/>
          <w:b w:val="0"/>
          <w:bCs w:val="0"/>
          <w:w w:val="100"/>
          <w:sz w:val="44"/>
          <w:szCs w:val="44"/>
          <w:lang w:val="en-US" w:eastAsia="zh-CN"/>
        </w:rPr>
        <w:t>标活动</w:t>
      </w:r>
      <w:r>
        <w:rPr>
          <w:rFonts w:hint="eastAsia" w:ascii="Nimbus Roman No9 L" w:hAnsi="Nimbus Roman No9 L" w:eastAsia="方正小标宋_GBK" w:cs="Nimbus Roman No9 L"/>
          <w:b w:val="0"/>
          <w:bCs w:val="0"/>
          <w:w w:val="100"/>
          <w:sz w:val="44"/>
          <w:szCs w:val="44"/>
          <w:lang w:val="en-US" w:eastAsia="zh-CN"/>
        </w:rPr>
        <w:t>及项目审批</w:t>
      </w:r>
      <w:r>
        <w:rPr>
          <w:rFonts w:hint="default" w:ascii="Nimbus Roman No9 L" w:hAnsi="Nimbus Roman No9 L" w:eastAsia="方正小标宋_GBK" w:cs="Nimbus Roman No9 L"/>
          <w:b w:val="0"/>
          <w:bCs w:val="0"/>
          <w:w w:val="100"/>
          <w:sz w:val="44"/>
          <w:szCs w:val="44"/>
          <w:lang w:val="en-US" w:eastAsia="zh-CN"/>
        </w:rPr>
        <w:t>“双随机、一公开”检查</w:t>
      </w:r>
      <w:r>
        <w:rPr>
          <w:rFonts w:hint="eastAsia" w:ascii="Nimbus Roman No9 L" w:hAnsi="Nimbus Roman No9 L" w:eastAsia="方正小标宋_GBK" w:cs="Nimbus Roman No9 L"/>
          <w:b w:val="0"/>
          <w:bCs w:val="0"/>
          <w:w w:val="100"/>
          <w:sz w:val="44"/>
          <w:szCs w:val="44"/>
          <w:lang w:val="en-US" w:eastAsia="zh-CN"/>
        </w:rPr>
        <w:t>情况的函</w:t>
      </w:r>
    </w:p>
    <w:p>
      <w:pPr>
        <w:rPr>
          <w:rFonts w:hint="default" w:ascii="Nimbus Roman No9 L" w:hAnsi="Nimbus Roman No9 L" w:eastAsia="方正仿宋_GBK" w:cs="Nimbus Roman No9 L"/>
          <w:sz w:val="32"/>
          <w:szCs w:val="32"/>
          <w:lang w:eastAsia="zh-CN"/>
        </w:rPr>
      </w:pPr>
    </w:p>
    <w:p>
      <w:pPr>
        <w:rPr>
          <w:rFonts w:hint="default" w:ascii="Nimbus Roman No9 L" w:hAnsi="Nimbus Roman No9 L" w:eastAsia="方正仿宋_GBK" w:cs="Nimbus Roman No9 L"/>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Nimbus Roman No9 L" w:hAnsi="Nimbus Roman No9 L" w:eastAsia="方正仿宋_GBK" w:cs="Nimbus Roman No9 L"/>
          <w:sz w:val="32"/>
          <w:szCs w:val="32"/>
          <w:lang w:eastAsia="zh-CN"/>
        </w:rPr>
      </w:pPr>
      <w:r>
        <w:rPr>
          <w:rFonts w:hint="default" w:ascii="Nimbus Roman No9 L" w:hAnsi="Nimbus Roman No9 L" w:eastAsia="方正仿宋_GBK" w:cs="Nimbus Roman No9 L"/>
          <w:sz w:val="32"/>
          <w:szCs w:val="32"/>
          <w:lang w:val="en-US" w:eastAsia="zh-CN"/>
        </w:rPr>
        <w:t>永德县农业农村局：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sz w:val="32"/>
          <w:szCs w:val="32"/>
          <w:lang w:val="en-US" w:eastAsia="zh-CN"/>
        </w:rPr>
      </w:pPr>
      <w:r>
        <w:rPr>
          <w:rFonts w:hint="default" w:ascii="Nimbus Roman No9 L" w:hAnsi="Nimbus Roman No9 L" w:eastAsia="方正仿宋_GBK" w:cs="Nimbus Roman No9 L"/>
          <w:sz w:val="32"/>
          <w:szCs w:val="32"/>
          <w:lang w:val="en-US" w:eastAsia="zh-CN"/>
        </w:rPr>
        <w:t>2023年9月25日，临沧市发展改革委通过随机抽取方式，对你单位“永德县2022年高标准农田建设项目”招标投标活动及项目审批情况进行了检查，现将有关情况和存在问题反馈如下：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黑体_GBK" w:cs="Nimbus Roman No9 L"/>
          <w:sz w:val="32"/>
          <w:szCs w:val="32"/>
          <w:lang w:val="en-US" w:eastAsia="zh-CN"/>
        </w:rPr>
      </w:pPr>
      <w:r>
        <w:rPr>
          <w:rFonts w:hint="default" w:ascii="Nimbus Roman No9 L" w:hAnsi="Nimbus Roman No9 L" w:eastAsia="方正黑体_GBK" w:cs="Nimbus Roman No9 L"/>
          <w:sz w:val="32"/>
          <w:szCs w:val="32"/>
          <w:lang w:val="en-US" w:eastAsia="zh-CN"/>
        </w:rPr>
        <w:t>一、检查情况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sz w:val="32"/>
          <w:szCs w:val="32"/>
          <w:lang w:val="en-US" w:eastAsia="zh-CN"/>
        </w:rPr>
      </w:pPr>
      <w:r>
        <w:rPr>
          <w:rFonts w:hint="default" w:ascii="Nimbus Roman No9 L" w:hAnsi="Nimbus Roman No9 L" w:eastAsia="方正仿宋_GBK" w:cs="Nimbus Roman No9 L"/>
          <w:sz w:val="32"/>
          <w:szCs w:val="32"/>
          <w:lang w:val="en-US" w:eastAsia="zh-CN"/>
        </w:rPr>
        <w:t>永德县2022年高标准农田建设项目，项目代码2202-530923-04-01-239308，此次检查内容围绕隐性壁垒问题、严重扰乱市场秩序的违法招标投标问题、招标投标交易服务供给不足问题、通过对项目初步设计批复、招标公告、招标文件、评标过程、中标候选人公示、合同等材料，对招标人、投标人、评标专家以及项目审批工作等行为进行检查，未发现违法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黑体_GBK" w:cs="Nimbus Roman No9 L"/>
          <w:sz w:val="32"/>
          <w:szCs w:val="32"/>
          <w:lang w:val="en-US" w:eastAsia="zh-CN"/>
        </w:rPr>
      </w:pPr>
      <w:r>
        <w:rPr>
          <w:rFonts w:hint="default" w:ascii="Nimbus Roman No9 L" w:hAnsi="Nimbus Roman No9 L" w:eastAsia="方正黑体_GBK" w:cs="Nimbus Roman No9 L"/>
          <w:sz w:val="32"/>
          <w:szCs w:val="32"/>
          <w:lang w:val="en-US" w:eastAsia="zh-CN"/>
        </w:rPr>
        <w:t>二、存在问题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sz w:val="32"/>
          <w:szCs w:val="32"/>
          <w:lang w:val="en-US" w:eastAsia="zh-CN"/>
        </w:rPr>
      </w:pPr>
      <w:r>
        <w:rPr>
          <w:rFonts w:hint="default" w:ascii="Nimbus Roman No9 L" w:hAnsi="Nimbus Roman No9 L" w:eastAsia="方正楷体_GBK" w:cs="Nimbus Roman No9 L"/>
          <w:sz w:val="32"/>
          <w:szCs w:val="32"/>
          <w:lang w:val="en-US" w:eastAsia="zh-CN"/>
        </w:rPr>
        <w:t>（一）隐性壁垒方面。</w:t>
      </w:r>
      <w:r>
        <w:rPr>
          <w:rFonts w:hint="default" w:ascii="Nimbus Roman No9 L" w:hAnsi="Nimbus Roman No9 L" w:eastAsia="方正仿宋_GBK" w:cs="Nimbus Roman No9 L"/>
          <w:sz w:val="32"/>
          <w:szCs w:val="32"/>
          <w:lang w:val="en-US" w:eastAsia="zh-CN"/>
        </w:rPr>
        <w:t>一是存在提出特定行业业务等要求的问题：要求近五年内的至少承担过二件以上类似施工业绩（类似施工业绩指高标准高农田工程）；二是存在其他不合理限制和隐性壁垒问题：三标段监理要求提供经非本单位专业审计机构审计并加盖审计章的财务报表；三是存在要求设立分公司等形式设定或者变相设定准入障碍的问题：合同中要求承包人必须在发包人所在地注册分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sz w:val="32"/>
          <w:szCs w:val="32"/>
          <w:lang w:val="en-US" w:eastAsia="zh-CN"/>
        </w:rPr>
      </w:pPr>
      <w:r>
        <w:rPr>
          <w:rFonts w:hint="default" w:ascii="Nimbus Roman No9 L" w:hAnsi="Nimbus Roman No9 L" w:eastAsia="方正楷体_GBK" w:cs="Nimbus Roman No9 L"/>
          <w:sz w:val="32"/>
          <w:szCs w:val="32"/>
          <w:lang w:val="en-US" w:eastAsia="zh-CN"/>
        </w:rPr>
        <w:t>（二）项目审批方面。</w:t>
      </w:r>
      <w:r>
        <w:rPr>
          <w:rFonts w:hint="default" w:ascii="Nimbus Roman No9 L" w:hAnsi="Nimbus Roman No9 L" w:eastAsia="方正仿宋_GBK" w:cs="Nimbus Roman No9 L"/>
          <w:sz w:val="32"/>
          <w:szCs w:val="32"/>
          <w:lang w:val="en-US" w:eastAsia="zh-CN"/>
        </w:rPr>
        <w:t>一是项目审批不规范，项目初步设计由永德县人民政府批复，不符合《政府投资条例》规定。二是招标基本情况表不规范。</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color w:val="auto"/>
          <w:w w:val="100"/>
          <w:kern w:val="2"/>
          <w:sz w:val="32"/>
          <w:szCs w:val="32"/>
          <w:highlight w:val="none"/>
          <w:lang w:val="en-US" w:eastAsia="zh-CN" w:bidi="ar-SA"/>
        </w:rPr>
      </w:pPr>
      <w:r>
        <w:rPr>
          <w:rFonts w:hint="default" w:ascii="Nimbus Roman No9 L" w:hAnsi="Nimbus Roman No9 L" w:eastAsia="方正仿宋_GBK" w:cs="Nimbus Roman No9 L"/>
          <w:sz w:val="32"/>
          <w:szCs w:val="32"/>
          <w:lang w:val="en-US" w:eastAsia="zh-CN"/>
        </w:rPr>
        <w:t>请在接到本意见后，举一反三进行整改，并将整改情况于10月15日前反馈市发展</w:t>
      </w:r>
      <w:r>
        <w:rPr>
          <w:rFonts w:hint="eastAsia" w:ascii="Nimbus Roman No9 L" w:hAnsi="Nimbus Roman No9 L" w:eastAsia="方正仿宋_GBK" w:cs="Nimbus Roman No9 L"/>
          <w:sz w:val="32"/>
          <w:szCs w:val="32"/>
          <w:lang w:val="en-US" w:eastAsia="zh-CN"/>
        </w:rPr>
        <w:t>和</w:t>
      </w:r>
      <w:bookmarkStart w:id="0" w:name="_GoBack"/>
      <w:bookmarkEnd w:id="0"/>
      <w:r>
        <w:rPr>
          <w:rFonts w:hint="default" w:ascii="Nimbus Roman No9 L" w:hAnsi="Nimbus Roman No9 L" w:eastAsia="方正仿宋_GBK" w:cs="Nimbus Roman No9 L"/>
          <w:sz w:val="32"/>
          <w:szCs w:val="32"/>
          <w:lang w:val="en-US" w:eastAsia="zh-CN"/>
        </w:rPr>
        <w:t>改革委员会。联系人及电话：施争艳 2141012，</w:t>
      </w:r>
      <w:r>
        <w:rPr>
          <w:rFonts w:hint="default" w:ascii="Nimbus Roman No9 L" w:hAnsi="Nimbus Roman No9 L" w:eastAsia="方正仿宋_GBK" w:cs="Nimbus Roman No9 L"/>
          <w:color w:val="auto"/>
          <w:w w:val="100"/>
          <w:kern w:val="2"/>
          <w:sz w:val="32"/>
          <w:szCs w:val="32"/>
          <w:highlight w:val="none"/>
          <w:lang w:val="en-US" w:eastAsia="zh-CN" w:bidi="ar-SA"/>
        </w:rPr>
        <w:t>lc2141012@163.com。</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color w:val="auto"/>
          <w:w w:val="100"/>
          <w:kern w:val="2"/>
          <w:sz w:val="32"/>
          <w:szCs w:val="32"/>
          <w:highlight w:val="none"/>
          <w:lang w:val="en-US" w:eastAsia="zh-CN" w:bidi="ar-SA"/>
        </w:rPr>
      </w:pPr>
      <w:r>
        <w:rPr>
          <w:rFonts w:hint="default" w:ascii="Nimbus Roman No9 L" w:hAnsi="Nimbus Roman No9 L" w:eastAsia="方正仿宋_GBK" w:cs="Nimbus Roman No9 L"/>
          <w:color w:val="auto"/>
          <w:w w:val="100"/>
          <w:kern w:val="2"/>
          <w:sz w:val="32"/>
          <w:szCs w:val="32"/>
          <w:highlight w:val="none"/>
          <w:lang w:val="en-US" w:eastAsia="zh-CN" w:bidi="ar-SA"/>
        </w:rPr>
        <w:t>检查人员：李明生、施争艳、黄兆英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color w:val="auto"/>
          <w:w w:val="1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color w:val="auto"/>
          <w:w w:val="100"/>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Nimbus Roman No9 L" w:hAnsi="Nimbus Roman No9 L" w:eastAsia="方正仿宋_GBK" w:cs="Nimbus Roman No9 L"/>
          <w:color w:val="auto"/>
          <w:w w:val="100"/>
          <w:kern w:val="2"/>
          <w:sz w:val="32"/>
          <w:szCs w:val="32"/>
          <w:highlight w:val="none"/>
          <w:lang w:val="en-US" w:eastAsia="zh-CN" w:bidi="ar-SA"/>
        </w:rPr>
      </w:pPr>
      <w:r>
        <w:rPr>
          <w:rFonts w:hint="default" w:ascii="Nimbus Roman No9 L" w:hAnsi="Nimbus Roman No9 L" w:eastAsia="方正仿宋_GBK" w:cs="Nimbus Roman No9 L"/>
          <w:color w:val="auto"/>
          <w:w w:val="100"/>
          <w:kern w:val="2"/>
          <w:sz w:val="32"/>
          <w:szCs w:val="32"/>
          <w:highlight w:val="none"/>
          <w:lang w:val="en-US" w:eastAsia="zh-CN" w:bidi="ar-SA"/>
        </w:rPr>
        <w:t xml:space="preserve">                            2023年10月7日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Nimbus Roman No9 L">
    <w:altName w:val="Latha"/>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Latha">
    <w:panose1 w:val="02000400000000000000"/>
    <w:charset w:val="00"/>
    <w:family w:val="auto"/>
    <w:pitch w:val="default"/>
    <w:sig w:usb0="001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0pt;height:144pt;width:144pt;mso-position-horizontal-relative:margin;mso-wrap-style:none;z-index:251659264;mso-width-relative:page;mso-height-relative:page;" filled="f" stroked="f" coordsize="21600,21600" o:gfxdata="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FQg47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NWRlNWY3YzllOTEyMTczNWE4MWI4YmQ4NWUwMjQifQ=="/>
  </w:docVars>
  <w:rsids>
    <w:rsidRoot w:val="05A65BA3"/>
    <w:rsid w:val="019539AB"/>
    <w:rsid w:val="05A65BA3"/>
    <w:rsid w:val="0D6E47C7"/>
    <w:rsid w:val="23B00F2B"/>
    <w:rsid w:val="3B4D74BA"/>
    <w:rsid w:val="51FFBA29"/>
    <w:rsid w:val="596A6FAB"/>
    <w:rsid w:val="CFCF1B2A"/>
    <w:rsid w:val="F9DA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2023-09-26T04:17:00Z</dcterms:created>
  <dc:creator>Lenovo</dc:creator>
  <cp:lastModifiedBy>Administrator</cp:lastModifiedBy>
  <dcterms:modified xsi:type="dcterms:W3CDTF">2024-02-22T09:28:14Z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6D0AEC417D9E40C0A6FB6E95A6372ED4_11</vt:lpwstr>
  </property>
</Properties>
</file>