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767" w:rsidRPr="004E11F3" w:rsidRDefault="00020C0E">
      <w:pPr>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附件</w:t>
      </w:r>
      <w:r w:rsidRPr="004E11F3">
        <w:rPr>
          <w:rFonts w:ascii="Times New Roman" w:eastAsia="仿宋_GB2312" w:hAnsi="Times New Roman" w:cs="Times New Roman"/>
          <w:sz w:val="32"/>
          <w:szCs w:val="32"/>
        </w:rPr>
        <w:t>1</w:t>
      </w:r>
    </w:p>
    <w:p w:rsidR="00B92767" w:rsidRPr="004E11F3" w:rsidRDefault="00B92767">
      <w:pPr>
        <w:rPr>
          <w:rFonts w:ascii="Times New Roman" w:eastAsia="仿宋_GB2312" w:hAnsi="Times New Roman" w:cs="Times New Roman"/>
          <w:sz w:val="32"/>
          <w:szCs w:val="32"/>
        </w:rPr>
      </w:pPr>
    </w:p>
    <w:p w:rsidR="00B92767" w:rsidRPr="004E11F3" w:rsidRDefault="00020C0E">
      <w:pPr>
        <w:jc w:val="center"/>
        <w:rPr>
          <w:rFonts w:ascii="Times New Roman" w:eastAsia="方正小标宋简体" w:hAnsi="Times New Roman" w:cs="Times New Roman"/>
          <w:sz w:val="36"/>
          <w:szCs w:val="36"/>
        </w:rPr>
      </w:pPr>
      <w:r w:rsidRPr="004E11F3">
        <w:rPr>
          <w:rFonts w:ascii="Times New Roman" w:eastAsia="方正小标宋简体" w:hAnsi="Times New Roman" w:cs="Times New Roman"/>
          <w:sz w:val="36"/>
          <w:szCs w:val="36"/>
        </w:rPr>
        <w:t>2023</w:t>
      </w:r>
      <w:r w:rsidRPr="004E11F3">
        <w:rPr>
          <w:rFonts w:ascii="Times New Roman" w:eastAsia="方正小标宋简体" w:hAnsi="Times New Roman" w:cs="Times New Roman"/>
          <w:sz w:val="36"/>
          <w:szCs w:val="36"/>
        </w:rPr>
        <w:t>年制造业重大项目方向补助资金申报指南</w:t>
      </w:r>
    </w:p>
    <w:p w:rsidR="00B92767" w:rsidRPr="004E11F3" w:rsidRDefault="00B92767">
      <w:pPr>
        <w:jc w:val="center"/>
        <w:rPr>
          <w:rFonts w:ascii="Times New Roman" w:eastAsia="楷体_GB2312" w:hAnsi="Times New Roman" w:cs="Times New Roman"/>
          <w:sz w:val="32"/>
          <w:szCs w:val="32"/>
        </w:rPr>
      </w:pP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以持续培育新能源电池、绿色硅、绿色铝、生物医药、新材料、先进装备制造、电子信息等先进制造业产业链为目标，重点支持产业链薄弱环节、关键环节、高附加值环节重点项目；支持少量对产业结构优化提升、带动作用明显的重大项目。</w:t>
      </w:r>
    </w:p>
    <w:p w:rsidR="00B92767" w:rsidRPr="004E11F3" w:rsidRDefault="00020C0E">
      <w:pPr>
        <w:adjustRightInd w:val="0"/>
        <w:snapToGrid w:val="0"/>
        <w:spacing w:line="600" w:lineRule="exact"/>
        <w:ind w:firstLineChars="200" w:firstLine="640"/>
        <w:rPr>
          <w:rFonts w:ascii="Times New Roman" w:eastAsia="黑体" w:hAnsi="Times New Roman" w:cs="Times New Roman"/>
          <w:sz w:val="32"/>
          <w:szCs w:val="32"/>
        </w:rPr>
      </w:pPr>
      <w:r w:rsidRPr="004E11F3">
        <w:rPr>
          <w:rFonts w:ascii="Times New Roman" w:eastAsia="黑体" w:hAnsi="黑体" w:cs="Times New Roman"/>
          <w:sz w:val="32"/>
          <w:szCs w:val="32"/>
        </w:rPr>
        <w:t>一、支持方向及重点</w:t>
      </w:r>
    </w:p>
    <w:p w:rsidR="001D666D" w:rsidRPr="004E11F3" w:rsidRDefault="001D666D">
      <w:pPr>
        <w:adjustRightInd w:val="0"/>
        <w:snapToGrid w:val="0"/>
        <w:spacing w:line="600" w:lineRule="exact"/>
        <w:ind w:firstLineChars="200" w:firstLine="640"/>
        <w:rPr>
          <w:rFonts w:ascii="Times New Roman" w:eastAsia="方正楷体_GBK" w:hAnsi="Times New Roman" w:cs="Times New Roman"/>
          <w:sz w:val="32"/>
          <w:szCs w:val="32"/>
        </w:rPr>
      </w:pPr>
      <w:r w:rsidRPr="004E11F3">
        <w:rPr>
          <w:rFonts w:ascii="Times New Roman" w:eastAsia="方正楷体_GBK" w:hAnsi="Times New Roman" w:cs="Times New Roman"/>
          <w:sz w:val="32"/>
          <w:szCs w:val="32"/>
        </w:rPr>
        <w:t>（一）产业项目</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t>1.</w:t>
      </w:r>
      <w:r w:rsidR="00020C0E" w:rsidRPr="004E11F3">
        <w:rPr>
          <w:rFonts w:ascii="Times New Roman" w:eastAsia="仿宋_GB2312" w:hAnsi="Times New Roman" w:cs="Times New Roman"/>
          <w:b/>
          <w:sz w:val="32"/>
          <w:szCs w:val="32"/>
        </w:rPr>
        <w:t>新能源电池。</w:t>
      </w:r>
      <w:r w:rsidR="00020C0E" w:rsidRPr="004E11F3">
        <w:rPr>
          <w:rFonts w:ascii="Times New Roman" w:eastAsia="仿宋_GB2312" w:hAnsi="Times New Roman" w:cs="Times New Roman"/>
          <w:sz w:val="32"/>
          <w:szCs w:val="32"/>
        </w:rPr>
        <w:t>构建</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资源</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材料</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电芯</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电池</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应用</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回收利用</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新能源电池全生命周期产业链，重点支持电芯、动力或储能电池生产制造等延链补链强链项目，支持正极材料、负极材料、隔膜、电解液、补锂剂、铜箔、铝箔、电池结构件等配套重点项目，支持新能源电池回收利用项目。项目总投资不低于</w:t>
      </w:r>
      <w:r w:rsidR="00020C0E" w:rsidRPr="004E11F3">
        <w:rPr>
          <w:rFonts w:ascii="Times New Roman" w:eastAsia="仿宋_GB2312" w:hAnsi="Times New Roman" w:cs="Times New Roman"/>
          <w:sz w:val="32"/>
          <w:szCs w:val="32"/>
        </w:rPr>
        <w:t>2</w:t>
      </w:r>
      <w:r w:rsidR="00020C0E" w:rsidRPr="004E11F3">
        <w:rPr>
          <w:rFonts w:ascii="Times New Roman" w:eastAsia="仿宋_GB2312" w:hAnsi="Times New Roman" w:cs="Times New Roman"/>
          <w:sz w:val="32"/>
          <w:szCs w:val="32"/>
        </w:rPr>
        <w:t>亿元。</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t>2.</w:t>
      </w:r>
      <w:r w:rsidR="00020C0E" w:rsidRPr="004E11F3">
        <w:rPr>
          <w:rFonts w:ascii="Times New Roman" w:eastAsia="仿宋_GB2312" w:hAnsi="Times New Roman" w:cs="Times New Roman"/>
          <w:b/>
          <w:sz w:val="32"/>
          <w:szCs w:val="32"/>
        </w:rPr>
        <w:t>绿色硅。</w:t>
      </w:r>
      <w:r w:rsidR="00020C0E" w:rsidRPr="004E11F3">
        <w:rPr>
          <w:rFonts w:ascii="Times New Roman" w:eastAsia="仿宋_GB2312" w:hAnsi="Times New Roman" w:cs="Times New Roman"/>
          <w:sz w:val="32"/>
          <w:szCs w:val="32"/>
        </w:rPr>
        <w:t>围绕</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硅光伏、硅化工、硅电子</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等细分领域，</w:t>
      </w:r>
      <w:r w:rsidR="00020C0E" w:rsidRPr="004E11F3">
        <w:rPr>
          <w:rFonts w:ascii="Times New Roman" w:eastAsia="仿宋_GB2312" w:hAnsi="Times New Roman" w:cs="Times New Roman"/>
          <w:bCs/>
          <w:sz w:val="32"/>
          <w:szCs w:val="32"/>
        </w:rPr>
        <w:t>全产业链打造绿色硅产业。</w:t>
      </w:r>
      <w:r w:rsidR="00020C0E" w:rsidRPr="004E11F3">
        <w:rPr>
          <w:rFonts w:ascii="Times New Roman" w:eastAsia="仿宋_GB2312" w:hAnsi="Times New Roman" w:cs="Times New Roman"/>
          <w:sz w:val="32"/>
          <w:szCs w:val="32"/>
        </w:rPr>
        <w:t>着力构建</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多晶硅</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单晶硅棒</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片</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电池片</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光伏组件</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光伏电站</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硅光伏产业链，重点支持电池片、组件等延链补链强链项目，支持光伏玻璃、银浆、坩埚、边框、胶膜等配套重点项目，打造光伏之都；构建</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有机</w:t>
      </w:r>
      <w:r w:rsidR="00020C0E" w:rsidRPr="004E11F3">
        <w:rPr>
          <w:rFonts w:ascii="Times New Roman" w:eastAsia="仿宋_GB2312" w:hAnsi="Times New Roman" w:cs="Times New Roman"/>
          <w:sz w:val="32"/>
          <w:szCs w:val="32"/>
        </w:rPr>
        <w:lastRenderedPageBreak/>
        <w:t>硅</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有机硅单体</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硅基材料</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下游制品</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硅化工产业链，重点支持以有机硅单体为基础，硅烷偶联剂、硅油、硅橡胶、硅树脂、白炭黑等向下游延链重点项目；培育</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电子级硅晶材料及切片</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芯片设计</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芯片制造</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封装测试</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硅电子产业链，重点支持以电子级多晶硅和第三代半导体材料制备技术开发和量产为重点的产业化项目。项目总投资不低于</w:t>
      </w:r>
      <w:r w:rsidR="00020C0E" w:rsidRPr="004E11F3">
        <w:rPr>
          <w:rFonts w:ascii="Times New Roman" w:eastAsia="仿宋_GB2312" w:hAnsi="Times New Roman" w:cs="Times New Roman"/>
          <w:sz w:val="32"/>
          <w:szCs w:val="32"/>
        </w:rPr>
        <w:t>2</w:t>
      </w:r>
      <w:r w:rsidR="00020C0E" w:rsidRPr="004E11F3">
        <w:rPr>
          <w:rFonts w:ascii="Times New Roman" w:eastAsia="仿宋_GB2312" w:hAnsi="Times New Roman" w:cs="Times New Roman"/>
          <w:sz w:val="32"/>
          <w:szCs w:val="32"/>
        </w:rPr>
        <w:t>亿元。</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t>3.</w:t>
      </w:r>
      <w:r w:rsidR="00020C0E" w:rsidRPr="004E11F3">
        <w:rPr>
          <w:rFonts w:ascii="Times New Roman" w:eastAsia="仿宋_GB2312" w:hAnsi="Times New Roman" w:cs="Times New Roman"/>
          <w:b/>
          <w:sz w:val="32"/>
          <w:szCs w:val="32"/>
        </w:rPr>
        <w:t>绿色铝。</w:t>
      </w:r>
      <w:r w:rsidR="00020C0E" w:rsidRPr="004E11F3">
        <w:rPr>
          <w:rFonts w:ascii="Times New Roman" w:eastAsia="仿宋_GB2312" w:hAnsi="Times New Roman" w:cs="Times New Roman"/>
          <w:sz w:val="32"/>
          <w:szCs w:val="32"/>
        </w:rPr>
        <w:t>构建</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水电铝</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铝加工</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铝应用</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再生铝</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绿色铝精深加工产业链，重点支持铝材精深加工延链补链强链项目，鼓励拓展下游应用，提高精深加工率，支持阳极炭素等配套重点</w:t>
      </w:r>
      <w:r w:rsidR="00BE3723" w:rsidRPr="004E11F3">
        <w:rPr>
          <w:rFonts w:ascii="Times New Roman" w:eastAsia="仿宋_GB2312" w:hAnsi="Times New Roman" w:cs="Times New Roman"/>
          <w:sz w:val="32"/>
          <w:szCs w:val="32"/>
        </w:rPr>
        <w:t>项目，支持再生铝资源综合利用项目，打造绿色铝谷</w:t>
      </w:r>
      <w:r w:rsidR="00020C0E" w:rsidRPr="004E11F3">
        <w:rPr>
          <w:rFonts w:ascii="Times New Roman" w:eastAsia="仿宋_GB2312" w:hAnsi="Times New Roman" w:cs="Times New Roman"/>
          <w:sz w:val="32"/>
          <w:szCs w:val="32"/>
        </w:rPr>
        <w:t>。项目总投资不低于</w:t>
      </w:r>
      <w:r w:rsidR="00020C0E" w:rsidRPr="004E11F3">
        <w:rPr>
          <w:rFonts w:ascii="Times New Roman" w:eastAsia="仿宋_GB2312" w:hAnsi="Times New Roman" w:cs="Times New Roman"/>
          <w:sz w:val="32"/>
          <w:szCs w:val="32"/>
        </w:rPr>
        <w:t>2</w:t>
      </w:r>
      <w:r w:rsidR="00020C0E" w:rsidRPr="004E11F3">
        <w:rPr>
          <w:rFonts w:ascii="Times New Roman" w:eastAsia="仿宋_GB2312" w:hAnsi="Times New Roman" w:cs="Times New Roman"/>
          <w:sz w:val="32"/>
          <w:szCs w:val="32"/>
        </w:rPr>
        <w:t>亿元。</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t>4.</w:t>
      </w:r>
      <w:r w:rsidR="00020C0E" w:rsidRPr="004E11F3">
        <w:rPr>
          <w:rFonts w:ascii="Times New Roman" w:eastAsia="仿宋_GB2312" w:hAnsi="Times New Roman" w:cs="Times New Roman"/>
          <w:b/>
          <w:sz w:val="32"/>
          <w:szCs w:val="32"/>
        </w:rPr>
        <w:t>生物医药。</w:t>
      </w:r>
      <w:r w:rsidR="00020C0E" w:rsidRPr="004E11F3">
        <w:rPr>
          <w:rFonts w:ascii="Times New Roman" w:eastAsia="仿宋_GB2312" w:hAnsi="Times New Roman" w:cs="Times New Roman"/>
          <w:sz w:val="32"/>
          <w:szCs w:val="32"/>
        </w:rPr>
        <w:t>构建生物技术药产业链，重点支持生物疫苗重点项目，支持血液制品、抗体药物、细胞治疗、蛋白药物、体外诊断等产业创新发展；构建现代中药（民族药）产业链，重点支持我省三七、灯盏花等</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云药</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大品种二次开发、中药创新药等重点项目；构建化学药产业链，重点支持</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原料制剂一体化</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发展，推动改良型新药、高端仿制药等化学药重大项目落地生产。项目总投资不低于</w:t>
      </w:r>
      <w:r w:rsidR="00020C0E" w:rsidRPr="004E11F3">
        <w:rPr>
          <w:rFonts w:ascii="Times New Roman" w:eastAsia="仿宋_GB2312" w:hAnsi="Times New Roman" w:cs="Times New Roman"/>
          <w:sz w:val="32"/>
          <w:szCs w:val="32"/>
        </w:rPr>
        <w:t>5000</w:t>
      </w:r>
      <w:r w:rsidR="00020C0E" w:rsidRPr="004E11F3">
        <w:rPr>
          <w:rFonts w:ascii="Times New Roman" w:eastAsia="仿宋_GB2312" w:hAnsi="Times New Roman" w:cs="Times New Roman"/>
          <w:sz w:val="32"/>
          <w:szCs w:val="32"/>
        </w:rPr>
        <w:t>万元。</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t>5.</w:t>
      </w:r>
      <w:r w:rsidR="00020C0E" w:rsidRPr="004E11F3">
        <w:rPr>
          <w:rFonts w:ascii="Times New Roman" w:eastAsia="仿宋_GB2312" w:hAnsi="Times New Roman" w:cs="Times New Roman"/>
          <w:b/>
          <w:sz w:val="32"/>
          <w:szCs w:val="32"/>
        </w:rPr>
        <w:t>新材料。</w:t>
      </w:r>
      <w:r w:rsidR="00020C0E" w:rsidRPr="004E11F3">
        <w:rPr>
          <w:rFonts w:ascii="Times New Roman" w:eastAsia="仿宋_GB2312" w:hAnsi="Times New Roman" w:cs="Times New Roman"/>
          <w:sz w:val="32"/>
          <w:szCs w:val="32"/>
        </w:rPr>
        <w:t>以先进基础材料、关键战略材料、前沿新材料为主攻方向，重点支持先进电子材料、稀贵金属新材料、贵金属资源开发及循环利用、锡基新材料、液态金属材料、钛及钛合金材料、稀土等项目。项目总投资不低于</w:t>
      </w:r>
      <w:r w:rsidR="00020C0E" w:rsidRPr="004E11F3">
        <w:rPr>
          <w:rFonts w:ascii="Times New Roman" w:eastAsia="仿宋_GB2312" w:hAnsi="Times New Roman" w:cs="Times New Roman"/>
          <w:sz w:val="32"/>
          <w:szCs w:val="32"/>
        </w:rPr>
        <w:t>5000</w:t>
      </w:r>
      <w:r w:rsidR="00020C0E" w:rsidRPr="004E11F3">
        <w:rPr>
          <w:rFonts w:ascii="Times New Roman" w:eastAsia="仿宋_GB2312" w:hAnsi="Times New Roman" w:cs="Times New Roman"/>
          <w:sz w:val="32"/>
          <w:szCs w:val="32"/>
        </w:rPr>
        <w:t>万元。</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lastRenderedPageBreak/>
        <w:t>6.</w:t>
      </w:r>
      <w:r w:rsidR="00020C0E" w:rsidRPr="004E11F3">
        <w:rPr>
          <w:rFonts w:ascii="Times New Roman" w:eastAsia="仿宋_GB2312" w:hAnsi="Times New Roman" w:cs="Times New Roman"/>
          <w:b/>
          <w:sz w:val="32"/>
          <w:szCs w:val="32"/>
        </w:rPr>
        <w:t>先进装备制造。</w:t>
      </w:r>
      <w:r w:rsidR="00020C0E" w:rsidRPr="004E11F3">
        <w:rPr>
          <w:rFonts w:ascii="Times New Roman" w:eastAsia="仿宋_GB2312" w:hAnsi="Times New Roman" w:cs="Times New Roman"/>
          <w:sz w:val="32"/>
          <w:szCs w:val="32"/>
        </w:rPr>
        <w:t>支持数控机床铸件、光机、数控系统、传动系统、整机集成等及配套重点项目；围绕新型电力系统装备，支持绿色能源发电设备、输变电设备、配电设备和售电设备等重点项目；支持我省具有一定优势和特色的高原特色农机、汽车零部件、工程机械、特种泵等重点项目。项目总投资不低于</w:t>
      </w:r>
      <w:r w:rsidR="00020C0E" w:rsidRPr="004E11F3">
        <w:rPr>
          <w:rFonts w:ascii="Times New Roman" w:eastAsia="仿宋_GB2312" w:hAnsi="Times New Roman" w:cs="Times New Roman"/>
          <w:sz w:val="32"/>
          <w:szCs w:val="32"/>
        </w:rPr>
        <w:t>1</w:t>
      </w:r>
      <w:r w:rsidR="00020C0E" w:rsidRPr="004E11F3">
        <w:rPr>
          <w:rFonts w:ascii="Times New Roman" w:eastAsia="仿宋_GB2312" w:hAnsi="Times New Roman" w:cs="Times New Roman"/>
          <w:sz w:val="32"/>
          <w:szCs w:val="32"/>
        </w:rPr>
        <w:t>亿元。</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t>7.</w:t>
      </w:r>
      <w:r w:rsidR="00020C0E" w:rsidRPr="004E11F3">
        <w:rPr>
          <w:rFonts w:ascii="Times New Roman" w:eastAsia="仿宋_GB2312" w:hAnsi="Times New Roman" w:cs="Times New Roman"/>
          <w:b/>
          <w:sz w:val="32"/>
          <w:szCs w:val="32"/>
        </w:rPr>
        <w:t>电子信息。</w:t>
      </w:r>
      <w:r w:rsidR="00020C0E" w:rsidRPr="004E11F3">
        <w:rPr>
          <w:rFonts w:ascii="Times New Roman" w:eastAsia="仿宋_GB2312" w:hAnsi="Times New Roman" w:cs="Times New Roman"/>
          <w:sz w:val="32"/>
          <w:szCs w:val="32"/>
        </w:rPr>
        <w:t>构建</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电子材料及设备</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电子元器件及构件</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印制电路板及模组</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终端产品</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的智能终端产业链，重点支持智能手机、笔记本电脑、平板、无人机、机器人、可穿戴设备、智能家居、智能车载等。构建半导体材料产业链，重点支持锗单晶、砷化镓及磷化铟衬底、氮化镓功率器件、溅射靶材等半导体材料延链补链强链及配套重点项目。构建</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光源</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发光</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辅料</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元器件</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应用产品</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的光电显示产业链，重点支持光电子材料深加工、红外光学元件、有机发光材料半导体新型显示项目。项目总投资不低于</w:t>
      </w:r>
      <w:r w:rsidR="00020C0E" w:rsidRPr="004E11F3">
        <w:rPr>
          <w:rFonts w:ascii="Times New Roman" w:eastAsia="仿宋_GB2312" w:hAnsi="Times New Roman" w:cs="Times New Roman"/>
          <w:sz w:val="32"/>
          <w:szCs w:val="32"/>
        </w:rPr>
        <w:t>5000</w:t>
      </w:r>
      <w:r w:rsidR="00020C0E" w:rsidRPr="004E11F3">
        <w:rPr>
          <w:rFonts w:ascii="Times New Roman" w:eastAsia="仿宋_GB2312" w:hAnsi="Times New Roman" w:cs="Times New Roman"/>
          <w:sz w:val="32"/>
          <w:szCs w:val="32"/>
        </w:rPr>
        <w:t>万元。</w:t>
      </w:r>
    </w:p>
    <w:p w:rsidR="00B92767" w:rsidRPr="004E11F3" w:rsidRDefault="001D666D" w:rsidP="00772D01">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sz w:val="32"/>
          <w:szCs w:val="32"/>
        </w:rPr>
        <w:t>8.</w:t>
      </w:r>
      <w:r w:rsidR="00020C0E" w:rsidRPr="004E11F3">
        <w:rPr>
          <w:rFonts w:ascii="Times New Roman" w:eastAsia="仿宋_GB2312" w:hAnsi="Times New Roman" w:cs="Times New Roman"/>
          <w:b/>
          <w:sz w:val="32"/>
          <w:szCs w:val="32"/>
        </w:rPr>
        <w:t>其他产业。</w:t>
      </w:r>
      <w:r w:rsidR="00020C0E" w:rsidRPr="004E11F3">
        <w:rPr>
          <w:rFonts w:ascii="Times New Roman" w:eastAsia="仿宋_GB2312" w:hAnsi="Times New Roman" w:cs="Times New Roman"/>
          <w:sz w:val="32"/>
          <w:szCs w:val="32"/>
        </w:rPr>
        <w:t>石化产业重点推进</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减油增化</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，支持延伸下游乙烯、丙烯、高端聚烯烃等产业链。项目总投资不低于</w:t>
      </w:r>
      <w:r w:rsidR="00020C0E" w:rsidRPr="004E11F3">
        <w:rPr>
          <w:rFonts w:ascii="Times New Roman" w:eastAsia="仿宋_GB2312" w:hAnsi="Times New Roman" w:cs="Times New Roman"/>
          <w:sz w:val="32"/>
          <w:szCs w:val="32"/>
        </w:rPr>
        <w:t>2</w:t>
      </w:r>
      <w:r w:rsidR="00020C0E" w:rsidRPr="004E11F3">
        <w:rPr>
          <w:rFonts w:ascii="Times New Roman" w:eastAsia="仿宋_GB2312" w:hAnsi="Times New Roman" w:cs="Times New Roman"/>
          <w:sz w:val="32"/>
          <w:szCs w:val="32"/>
        </w:rPr>
        <w:t>亿元；绿色食品产业支持核桃乳、核桃油、核桃蛋白和肽、核桃系列休闲食品及其它高原特色农产品加工重点项目，做特做精高原特色农产品加工业。项目总投资不低于</w:t>
      </w:r>
      <w:r w:rsidR="00020C0E" w:rsidRPr="004E11F3">
        <w:rPr>
          <w:rFonts w:ascii="Times New Roman" w:eastAsia="仿宋_GB2312" w:hAnsi="Times New Roman" w:cs="Times New Roman"/>
          <w:sz w:val="32"/>
          <w:szCs w:val="32"/>
        </w:rPr>
        <w:t>5000</w:t>
      </w:r>
      <w:r w:rsidR="00020C0E" w:rsidRPr="004E11F3">
        <w:rPr>
          <w:rFonts w:ascii="Times New Roman" w:eastAsia="仿宋_GB2312" w:hAnsi="Times New Roman" w:cs="Times New Roman"/>
          <w:sz w:val="32"/>
          <w:szCs w:val="32"/>
        </w:rPr>
        <w:t>万元；特色消费品产业以深入实施增品种、提品质、创品牌</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三品</w:t>
      </w:r>
      <w:r w:rsidR="00020C0E"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战略为重点，支持日化美妆、纺织服装、橡胶制品和乳胶制品、造纸、印刷包装、木材及家具制造等延链补链强链项</w:t>
      </w:r>
      <w:r w:rsidR="00020C0E" w:rsidRPr="004E11F3">
        <w:rPr>
          <w:rFonts w:ascii="Times New Roman" w:eastAsia="仿宋_GB2312" w:hAnsi="Times New Roman" w:cs="Times New Roman"/>
          <w:sz w:val="32"/>
          <w:szCs w:val="32"/>
        </w:rPr>
        <w:lastRenderedPageBreak/>
        <w:t>目</w:t>
      </w:r>
      <w:r w:rsidR="00BE504C" w:rsidRPr="004E11F3">
        <w:rPr>
          <w:rFonts w:ascii="Times New Roman" w:eastAsia="仿宋_GB2312" w:hAnsi="Times New Roman" w:cs="Times New Roman" w:hint="eastAsia"/>
          <w:sz w:val="32"/>
          <w:szCs w:val="32"/>
        </w:rPr>
        <w:t>。</w:t>
      </w:r>
      <w:r w:rsidR="00020C0E" w:rsidRPr="004E11F3">
        <w:rPr>
          <w:rFonts w:ascii="Times New Roman" w:eastAsia="仿宋_GB2312" w:hAnsi="Times New Roman" w:cs="Times New Roman"/>
          <w:sz w:val="32"/>
          <w:szCs w:val="32"/>
        </w:rPr>
        <w:t>项目总投资不低于</w:t>
      </w:r>
      <w:r w:rsidR="00020C0E" w:rsidRPr="004E11F3">
        <w:rPr>
          <w:rFonts w:ascii="Times New Roman" w:eastAsia="仿宋_GB2312" w:hAnsi="Times New Roman" w:cs="Times New Roman"/>
          <w:sz w:val="32"/>
          <w:szCs w:val="32"/>
        </w:rPr>
        <w:t>5000</w:t>
      </w:r>
      <w:r w:rsidR="00020C0E" w:rsidRPr="004E11F3">
        <w:rPr>
          <w:rFonts w:ascii="Times New Roman" w:eastAsia="仿宋_GB2312" w:hAnsi="Times New Roman" w:cs="Times New Roman"/>
          <w:sz w:val="32"/>
          <w:szCs w:val="32"/>
        </w:rPr>
        <w:t>万元</w:t>
      </w:r>
      <w:r w:rsidR="005F2F76" w:rsidRPr="004E11F3">
        <w:rPr>
          <w:rFonts w:ascii="Times New Roman" w:eastAsia="仿宋_GB2312" w:hAnsi="Times New Roman" w:cs="Times New Roman"/>
          <w:sz w:val="32"/>
          <w:szCs w:val="32"/>
        </w:rPr>
        <w:t>；</w:t>
      </w:r>
      <w:r w:rsidR="00020C0E" w:rsidRPr="004E11F3">
        <w:rPr>
          <w:rFonts w:ascii="Times New Roman" w:eastAsia="仿宋_GB2312" w:hAnsi="Times New Roman" w:cs="Times New Roman"/>
          <w:sz w:val="32"/>
          <w:szCs w:val="32"/>
        </w:rPr>
        <w:t>有色、建材行业支持延伸下游产业链和提升高端化、绿色化、智能化水平的新建项目</w:t>
      </w:r>
      <w:r w:rsidR="003B7069" w:rsidRPr="004E11F3">
        <w:rPr>
          <w:rFonts w:ascii="Times New Roman" w:eastAsia="仿宋_GB2312" w:hAnsi="Times New Roman" w:cs="Times New Roman" w:hint="eastAsia"/>
          <w:sz w:val="32"/>
          <w:szCs w:val="32"/>
        </w:rPr>
        <w:t>，支持绿色建材项目</w:t>
      </w:r>
      <w:r w:rsidR="00BE504C" w:rsidRPr="004E11F3">
        <w:rPr>
          <w:rFonts w:ascii="Times New Roman" w:eastAsia="仿宋_GB2312" w:hAnsi="Times New Roman" w:cs="Times New Roman" w:hint="eastAsia"/>
          <w:sz w:val="32"/>
          <w:szCs w:val="32"/>
        </w:rPr>
        <w:t>。</w:t>
      </w:r>
      <w:r w:rsidR="00020C0E" w:rsidRPr="004E11F3">
        <w:rPr>
          <w:rFonts w:ascii="Times New Roman" w:eastAsia="仿宋_GB2312" w:hAnsi="Times New Roman" w:cs="Times New Roman"/>
          <w:sz w:val="32"/>
          <w:szCs w:val="32"/>
        </w:rPr>
        <w:t>项目总投资不低于</w:t>
      </w:r>
      <w:r w:rsidR="00020C0E" w:rsidRPr="004E11F3">
        <w:rPr>
          <w:rFonts w:ascii="Times New Roman" w:eastAsia="仿宋_GB2312" w:hAnsi="Times New Roman" w:cs="Times New Roman"/>
          <w:sz w:val="32"/>
          <w:szCs w:val="32"/>
        </w:rPr>
        <w:t>1</w:t>
      </w:r>
      <w:r w:rsidR="00020C0E" w:rsidRPr="004E11F3">
        <w:rPr>
          <w:rFonts w:ascii="Times New Roman" w:eastAsia="仿宋_GB2312" w:hAnsi="Times New Roman" w:cs="Times New Roman"/>
          <w:sz w:val="32"/>
          <w:szCs w:val="32"/>
        </w:rPr>
        <w:t>亿元。</w:t>
      </w:r>
    </w:p>
    <w:p w:rsidR="001D666D" w:rsidRPr="004E11F3" w:rsidRDefault="00020C0E">
      <w:pPr>
        <w:adjustRightInd w:val="0"/>
        <w:snapToGrid w:val="0"/>
        <w:spacing w:line="600" w:lineRule="exact"/>
        <w:ind w:firstLineChars="200" w:firstLine="640"/>
        <w:rPr>
          <w:rFonts w:ascii="Times New Roman" w:eastAsia="楷体_GB2312" w:hAnsi="Times New Roman" w:cs="Times New Roman"/>
          <w:sz w:val="32"/>
          <w:szCs w:val="32"/>
        </w:rPr>
      </w:pPr>
      <w:r w:rsidRPr="004E11F3">
        <w:rPr>
          <w:rFonts w:ascii="Times New Roman" w:eastAsia="楷体_GB2312" w:hAnsi="Times New Roman" w:cs="Times New Roman"/>
          <w:sz w:val="32"/>
          <w:szCs w:val="32"/>
        </w:rPr>
        <w:t>（</w:t>
      </w:r>
      <w:r w:rsidR="001D666D" w:rsidRPr="004E11F3">
        <w:rPr>
          <w:rFonts w:ascii="Times New Roman" w:eastAsia="楷体_GB2312" w:hAnsi="Times New Roman" w:cs="Times New Roman"/>
          <w:sz w:val="32"/>
          <w:szCs w:val="32"/>
        </w:rPr>
        <w:t>二</w:t>
      </w:r>
      <w:r w:rsidRPr="004E11F3">
        <w:rPr>
          <w:rFonts w:ascii="Times New Roman" w:eastAsia="楷体_GB2312" w:hAnsi="Times New Roman" w:cs="Times New Roman"/>
          <w:sz w:val="32"/>
          <w:szCs w:val="32"/>
        </w:rPr>
        <w:t>）配套重大项目的园区基础设施和生产服务型物流补短板</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围绕成长潜力较大的拟培育重点产业集群和重点生产制造企业，支持少量尚未形成集群的园区，为在建新能源电池、绿色铝、绿色硅等重大项目配套的基础设施补短板项目；支持为产业集聚区、大中型制造企业提供有效服务的生产服务型物流基础设施设备建设和改造提升项目、物流信息化建设项目，以及围绕重点产业（产品）引进合作和建设的供应链一体化物流项目。</w:t>
      </w:r>
    </w:p>
    <w:p w:rsidR="00B92767" w:rsidRPr="004E11F3" w:rsidRDefault="00020C0E">
      <w:pPr>
        <w:adjustRightInd w:val="0"/>
        <w:snapToGrid w:val="0"/>
        <w:spacing w:line="600" w:lineRule="exact"/>
        <w:ind w:firstLineChars="200" w:firstLine="640"/>
        <w:rPr>
          <w:rFonts w:ascii="Times New Roman" w:eastAsia="黑体" w:hAnsi="Times New Roman" w:cs="Times New Roman"/>
          <w:sz w:val="32"/>
          <w:szCs w:val="32"/>
        </w:rPr>
      </w:pPr>
      <w:r w:rsidRPr="004E11F3">
        <w:rPr>
          <w:rFonts w:ascii="Times New Roman" w:eastAsia="黑体" w:hAnsi="黑体" w:cs="Times New Roman"/>
          <w:sz w:val="32"/>
          <w:szCs w:val="32"/>
        </w:rPr>
        <w:t>二、申报条件</w:t>
      </w:r>
    </w:p>
    <w:p w:rsidR="00B92767" w:rsidRPr="004E11F3" w:rsidRDefault="00020C0E">
      <w:pPr>
        <w:adjustRightInd w:val="0"/>
        <w:snapToGrid w:val="0"/>
        <w:spacing w:line="600" w:lineRule="exact"/>
        <w:ind w:firstLineChars="200" w:firstLine="640"/>
        <w:rPr>
          <w:rFonts w:ascii="Times New Roman" w:eastAsia="方正楷体_GBK" w:hAnsi="Times New Roman" w:cs="Times New Roman"/>
          <w:sz w:val="32"/>
          <w:szCs w:val="32"/>
        </w:rPr>
      </w:pPr>
      <w:r w:rsidRPr="004E11F3">
        <w:rPr>
          <w:rFonts w:ascii="Times New Roman" w:eastAsia="方正楷体_GBK" w:hAnsi="Times New Roman" w:cs="Times New Roman"/>
          <w:sz w:val="32"/>
          <w:szCs w:val="32"/>
        </w:rPr>
        <w:t>（一）产业项目</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原则上，项目应于</w:t>
      </w:r>
      <w:r w:rsidRPr="004E11F3">
        <w:rPr>
          <w:rFonts w:ascii="Times New Roman" w:eastAsia="仿宋_GB2312" w:hAnsi="Times New Roman" w:cs="Times New Roman"/>
          <w:sz w:val="32"/>
          <w:szCs w:val="32"/>
        </w:rPr>
        <w:t>2023</w:t>
      </w:r>
      <w:r w:rsidRPr="004E11F3">
        <w:rPr>
          <w:rFonts w:ascii="Times New Roman" w:eastAsia="仿宋_GB2312" w:hAnsi="Times New Roman" w:cs="Times New Roman"/>
          <w:sz w:val="32"/>
          <w:szCs w:val="32"/>
        </w:rPr>
        <w:t>年</w:t>
      </w: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月前开工建设，建设周期不超过</w:t>
      </w: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年，且</w:t>
      </w:r>
      <w:r w:rsidRPr="004E11F3">
        <w:rPr>
          <w:rFonts w:ascii="Times New Roman" w:eastAsia="仿宋_GB2312" w:hAnsi="Times New Roman" w:cs="Times New Roman"/>
          <w:sz w:val="32"/>
          <w:szCs w:val="32"/>
        </w:rPr>
        <w:t>2023</w:t>
      </w:r>
      <w:r w:rsidRPr="004E11F3">
        <w:rPr>
          <w:rFonts w:ascii="Times New Roman" w:eastAsia="仿宋_GB2312" w:hAnsi="Times New Roman" w:cs="Times New Roman"/>
          <w:sz w:val="32"/>
          <w:szCs w:val="32"/>
        </w:rPr>
        <w:t>年度计划投资不低于总投资的</w:t>
      </w:r>
      <w:r w:rsidRPr="004E11F3">
        <w:rPr>
          <w:rFonts w:ascii="Times New Roman" w:eastAsia="仿宋_GB2312" w:hAnsi="Times New Roman" w:cs="Times New Roman"/>
          <w:sz w:val="32"/>
          <w:szCs w:val="32"/>
        </w:rPr>
        <w:t>20%</w:t>
      </w:r>
      <w:r w:rsidRPr="004E11F3">
        <w:rPr>
          <w:rFonts w:ascii="Times New Roman" w:eastAsia="仿宋_GB2312" w:hAnsi="Times New Roman" w:cs="Times New Roman"/>
          <w:sz w:val="32"/>
          <w:szCs w:val="32"/>
        </w:rPr>
        <w:t>（申报项目总投资及投资建设周期以投资核准或备案文件载明数额为准）。申报单位为项目实施单位。</w:t>
      </w:r>
    </w:p>
    <w:p w:rsidR="00B92767" w:rsidRPr="004E11F3" w:rsidRDefault="00020C0E">
      <w:pPr>
        <w:adjustRightInd w:val="0"/>
        <w:snapToGrid w:val="0"/>
        <w:spacing w:line="600" w:lineRule="exact"/>
        <w:ind w:firstLineChars="200" w:firstLine="640"/>
        <w:rPr>
          <w:rFonts w:ascii="Times New Roman" w:eastAsia="楷体_GB2312" w:hAnsi="Times New Roman" w:cs="Times New Roman"/>
          <w:sz w:val="32"/>
          <w:szCs w:val="32"/>
        </w:rPr>
      </w:pPr>
      <w:r w:rsidRPr="004E11F3">
        <w:rPr>
          <w:rFonts w:ascii="Times New Roman" w:eastAsia="楷体_GB2312" w:hAnsi="楷体_GB2312" w:cs="Times New Roman"/>
          <w:sz w:val="32"/>
          <w:szCs w:val="32"/>
        </w:rPr>
        <w:t>（二）配套重大项目的园区基础设施补短板</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原则上，项目应于</w:t>
      </w:r>
      <w:r w:rsidRPr="004E11F3">
        <w:rPr>
          <w:rFonts w:ascii="Times New Roman" w:eastAsia="仿宋_GB2312" w:hAnsi="Times New Roman" w:cs="Times New Roman"/>
          <w:sz w:val="32"/>
          <w:szCs w:val="32"/>
        </w:rPr>
        <w:t>2023</w:t>
      </w:r>
      <w:r w:rsidRPr="004E11F3">
        <w:rPr>
          <w:rFonts w:ascii="Times New Roman" w:eastAsia="仿宋_GB2312" w:hAnsi="Times New Roman" w:cs="Times New Roman"/>
          <w:sz w:val="32"/>
          <w:szCs w:val="32"/>
        </w:rPr>
        <w:t>年</w:t>
      </w: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月前开工建设，建设周期不超过</w:t>
      </w: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年，且</w:t>
      </w:r>
      <w:r w:rsidRPr="004E11F3">
        <w:rPr>
          <w:rFonts w:ascii="Times New Roman" w:eastAsia="仿宋_GB2312" w:hAnsi="Times New Roman" w:cs="Times New Roman"/>
          <w:sz w:val="32"/>
          <w:szCs w:val="32"/>
        </w:rPr>
        <w:t>2023</w:t>
      </w:r>
      <w:r w:rsidRPr="004E11F3">
        <w:rPr>
          <w:rFonts w:ascii="Times New Roman" w:eastAsia="仿宋_GB2312" w:hAnsi="Times New Roman" w:cs="Times New Roman"/>
          <w:sz w:val="32"/>
          <w:szCs w:val="32"/>
        </w:rPr>
        <w:t>年度计划投资不低于总投资的</w:t>
      </w:r>
      <w:r w:rsidRPr="004E11F3">
        <w:rPr>
          <w:rFonts w:ascii="Times New Roman" w:eastAsia="仿宋_GB2312" w:hAnsi="Times New Roman" w:cs="Times New Roman"/>
          <w:sz w:val="32"/>
          <w:szCs w:val="32"/>
        </w:rPr>
        <w:t>20%</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方正楷体_GBK" w:hAnsi="Times New Roman" w:cs="Times New Roman"/>
          <w:sz w:val="32"/>
          <w:szCs w:val="32"/>
        </w:rPr>
      </w:pPr>
      <w:r w:rsidRPr="004E11F3">
        <w:rPr>
          <w:rFonts w:ascii="Times New Roman" w:eastAsia="方正楷体_GBK" w:hAnsi="Times New Roman" w:cs="Times New Roman"/>
          <w:sz w:val="32"/>
          <w:szCs w:val="32"/>
        </w:rPr>
        <w:t>（三）配套重大项目的生产服务型物流补短板</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原则上，项目应于</w:t>
      </w:r>
      <w:r w:rsidRPr="004E11F3">
        <w:rPr>
          <w:rFonts w:ascii="Times New Roman" w:eastAsia="仿宋_GB2312" w:hAnsi="Times New Roman" w:cs="Times New Roman"/>
          <w:sz w:val="32"/>
          <w:szCs w:val="32"/>
        </w:rPr>
        <w:t>2023</w:t>
      </w:r>
      <w:r w:rsidRPr="004E11F3">
        <w:rPr>
          <w:rFonts w:ascii="Times New Roman" w:eastAsia="仿宋_GB2312" w:hAnsi="Times New Roman" w:cs="Times New Roman"/>
          <w:sz w:val="32"/>
          <w:szCs w:val="32"/>
        </w:rPr>
        <w:t>年</w:t>
      </w: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月前开工建设，项目申报</w:t>
      </w:r>
      <w:r w:rsidRPr="004E11F3">
        <w:rPr>
          <w:rFonts w:ascii="Times New Roman" w:eastAsia="仿宋_GB2312" w:hAnsi="Times New Roman" w:cs="Times New Roman"/>
          <w:sz w:val="32"/>
          <w:szCs w:val="32"/>
        </w:rPr>
        <w:lastRenderedPageBreak/>
        <w:t>前已形成实际投资。物流设施建设和设备购置项目总投资不低于</w:t>
      </w:r>
      <w:r w:rsidRPr="004E11F3">
        <w:rPr>
          <w:rFonts w:ascii="Times New Roman" w:eastAsia="仿宋_GB2312" w:hAnsi="Times New Roman" w:cs="Times New Roman"/>
          <w:sz w:val="32"/>
          <w:szCs w:val="32"/>
        </w:rPr>
        <w:t>800</w:t>
      </w:r>
      <w:r w:rsidRPr="004E11F3">
        <w:rPr>
          <w:rFonts w:ascii="Times New Roman" w:eastAsia="仿宋_GB2312" w:hAnsi="Times New Roman" w:cs="Times New Roman"/>
          <w:sz w:val="32"/>
          <w:szCs w:val="32"/>
        </w:rPr>
        <w:t>万元；物流信息化建设项目</w:t>
      </w:r>
      <w:r w:rsidR="003F748A" w:rsidRPr="004E11F3">
        <w:rPr>
          <w:rFonts w:ascii="Times New Roman" w:eastAsia="仿宋_GB2312" w:hAnsi="Times New Roman" w:cs="Times New Roman"/>
          <w:sz w:val="32"/>
          <w:szCs w:val="32"/>
        </w:rPr>
        <w:t>、</w:t>
      </w:r>
      <w:r w:rsidRPr="004E11F3">
        <w:rPr>
          <w:rFonts w:ascii="Times New Roman" w:eastAsia="仿宋_GB2312" w:hAnsi="Times New Roman" w:cs="Times New Roman"/>
          <w:sz w:val="32"/>
          <w:szCs w:val="32"/>
        </w:rPr>
        <w:t>供应链一体化项目总投资不低于</w:t>
      </w:r>
      <w:r w:rsidRPr="004E11F3">
        <w:rPr>
          <w:rFonts w:ascii="Times New Roman" w:eastAsia="仿宋_GB2312" w:hAnsi="Times New Roman" w:cs="Times New Roman"/>
          <w:sz w:val="32"/>
          <w:szCs w:val="32"/>
        </w:rPr>
        <w:t>400</w:t>
      </w:r>
      <w:r w:rsidRPr="004E11F3">
        <w:rPr>
          <w:rFonts w:ascii="Times New Roman" w:eastAsia="仿宋_GB2312" w:hAnsi="Times New Roman" w:cs="Times New Roman"/>
          <w:sz w:val="32"/>
          <w:szCs w:val="32"/>
        </w:rPr>
        <w:t>万元。</w:t>
      </w:r>
    </w:p>
    <w:p w:rsidR="00B92767" w:rsidRPr="004E11F3" w:rsidRDefault="00020C0E">
      <w:pPr>
        <w:adjustRightInd w:val="0"/>
        <w:snapToGrid w:val="0"/>
        <w:spacing w:line="600" w:lineRule="exact"/>
        <w:ind w:firstLineChars="200" w:firstLine="640"/>
        <w:rPr>
          <w:rFonts w:ascii="Times New Roman" w:eastAsia="黑体" w:hAnsi="Times New Roman" w:cs="Times New Roman"/>
          <w:sz w:val="32"/>
          <w:szCs w:val="32"/>
        </w:rPr>
      </w:pPr>
      <w:bookmarkStart w:id="0" w:name="_GoBack"/>
      <w:bookmarkEnd w:id="0"/>
      <w:r w:rsidRPr="004E11F3">
        <w:rPr>
          <w:rFonts w:ascii="Times New Roman" w:eastAsia="黑体" w:hAnsi="黑体" w:cs="Times New Roman"/>
          <w:sz w:val="32"/>
          <w:szCs w:val="32"/>
        </w:rPr>
        <w:t>三、申报材料要求及装订顺序</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项目申报书应包括以下材料：</w:t>
      </w:r>
    </w:p>
    <w:p w:rsidR="00B92767" w:rsidRPr="004E11F3" w:rsidRDefault="00020C0E">
      <w:pPr>
        <w:adjustRightInd w:val="0"/>
        <w:snapToGrid w:val="0"/>
        <w:spacing w:line="600" w:lineRule="exact"/>
        <w:ind w:firstLineChars="200" w:firstLine="640"/>
        <w:rPr>
          <w:rFonts w:ascii="Times New Roman" w:eastAsia="方正楷体_GBK" w:hAnsi="Times New Roman" w:cs="Times New Roman"/>
          <w:sz w:val="32"/>
          <w:szCs w:val="32"/>
        </w:rPr>
      </w:pPr>
      <w:r w:rsidRPr="004E11F3">
        <w:rPr>
          <w:rFonts w:ascii="Times New Roman" w:eastAsia="方正楷体_GBK" w:hAnsi="Times New Roman" w:cs="Times New Roman"/>
          <w:sz w:val="32"/>
          <w:szCs w:val="32"/>
        </w:rPr>
        <w:t>（一）产业项目</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1.</w:t>
      </w:r>
      <w:r w:rsidRPr="004E11F3">
        <w:rPr>
          <w:rFonts w:ascii="Times New Roman" w:eastAsia="仿宋_GB2312" w:hAnsi="Times New Roman" w:cs="Times New Roman"/>
          <w:sz w:val="32"/>
          <w:szCs w:val="32"/>
        </w:rPr>
        <w:t>承诺书（附件</w:t>
      </w:r>
      <w:r w:rsidR="008A2303"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2.</w:t>
      </w:r>
      <w:r w:rsidRPr="004E11F3">
        <w:rPr>
          <w:rFonts w:ascii="Times New Roman" w:eastAsia="仿宋_GB2312" w:hAnsi="Times New Roman" w:cs="Times New Roman"/>
          <w:sz w:val="32"/>
          <w:szCs w:val="32"/>
        </w:rPr>
        <w:t>制造业重大项目方向补助资金申请表（附件</w:t>
      </w:r>
      <w:r w:rsidRPr="004E11F3">
        <w:rPr>
          <w:rFonts w:ascii="Times New Roman" w:eastAsia="仿宋_GB2312" w:hAnsi="Times New Roman" w:cs="Times New Roman"/>
          <w:sz w:val="32"/>
          <w:szCs w:val="32"/>
        </w:rPr>
        <w:t>1-1</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营业执照复印件。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4.</w:t>
      </w:r>
      <w:r w:rsidRPr="004E11F3">
        <w:rPr>
          <w:rFonts w:ascii="Times New Roman" w:eastAsia="仿宋_GB2312" w:hAnsi="Times New Roman" w:cs="Times New Roman"/>
          <w:sz w:val="32"/>
          <w:szCs w:val="32"/>
        </w:rPr>
        <w:t>投资项目的核准或备案文件复印件（建设内容必须和申报项目一致）。</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5.</w:t>
      </w:r>
      <w:r w:rsidRPr="004E11F3">
        <w:rPr>
          <w:rFonts w:ascii="Times New Roman" w:eastAsia="仿宋_GB2312" w:hAnsi="Times New Roman" w:cs="Times New Roman"/>
          <w:sz w:val="32"/>
          <w:szCs w:val="32"/>
        </w:rPr>
        <w:t>生态环境部门对项目环境影响评价批复文件的复印件（按建设项目环境影响评价分类管理名录及我省有关文件要求执行）。</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6.</w:t>
      </w:r>
      <w:r w:rsidRPr="004E11F3">
        <w:rPr>
          <w:rFonts w:ascii="Times New Roman" w:eastAsia="仿宋_GB2312" w:hAnsi="Times New Roman" w:cs="Times New Roman"/>
          <w:sz w:val="32"/>
          <w:szCs w:val="32"/>
        </w:rPr>
        <w:t>有新增土地的建设项目，须有自然资源部门出具的项目用地预审意见或项目建设用地批准文件复印件。无新增土地的建设项目，须附原有土地使用证复印件；租赁土地经营的，必须提供有法律效力的土地租赁经营合同复印件，并注明与原件一致。</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7.</w:t>
      </w:r>
      <w:r w:rsidRPr="004E11F3">
        <w:rPr>
          <w:rFonts w:ascii="Times New Roman" w:eastAsia="仿宋_GB2312" w:hAnsi="Times New Roman" w:cs="Times New Roman"/>
          <w:sz w:val="32"/>
          <w:szCs w:val="32"/>
        </w:rPr>
        <w:t>项目可行性研究报告。</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8.</w:t>
      </w:r>
      <w:r w:rsidRPr="004E11F3">
        <w:rPr>
          <w:rFonts w:ascii="Times New Roman" w:eastAsia="仿宋_GB2312" w:hAnsi="Times New Roman" w:cs="Times New Roman"/>
          <w:sz w:val="32"/>
          <w:szCs w:val="32"/>
        </w:rPr>
        <w:t>项目单位</w:t>
      </w:r>
      <w:r w:rsidRPr="004E11F3">
        <w:rPr>
          <w:rFonts w:ascii="Times New Roman" w:eastAsia="仿宋_GB2312" w:hAnsi="Times New Roman" w:cs="Times New Roman"/>
          <w:sz w:val="32"/>
          <w:szCs w:val="32"/>
        </w:rPr>
        <w:t>2022</w:t>
      </w:r>
      <w:r w:rsidRPr="004E11F3">
        <w:rPr>
          <w:rFonts w:ascii="Times New Roman" w:eastAsia="仿宋_GB2312" w:hAnsi="Times New Roman" w:cs="Times New Roman"/>
          <w:sz w:val="32"/>
          <w:szCs w:val="32"/>
        </w:rPr>
        <w:t>年度财务报表（包括资产负债表、现金流量表、利润表）及审计报告复印件。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9.</w:t>
      </w:r>
      <w:r w:rsidRPr="004E11F3">
        <w:rPr>
          <w:rFonts w:ascii="Times New Roman" w:eastAsia="仿宋_GB2312" w:hAnsi="Times New Roman" w:cs="Times New Roman"/>
          <w:sz w:val="32"/>
          <w:szCs w:val="32"/>
        </w:rPr>
        <w:t>与申报项目有关的，并体现企业技术创新能力、质量</w:t>
      </w:r>
      <w:r w:rsidRPr="004E11F3">
        <w:rPr>
          <w:rFonts w:ascii="Times New Roman" w:eastAsia="仿宋_GB2312" w:hAnsi="Times New Roman" w:cs="Times New Roman"/>
          <w:sz w:val="32"/>
          <w:szCs w:val="32"/>
        </w:rPr>
        <w:lastRenderedPageBreak/>
        <w:t>品牌实力的专利、标准、品牌等认定文件或证书复印件。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10.</w:t>
      </w:r>
      <w:r w:rsidRPr="004E11F3">
        <w:rPr>
          <w:rFonts w:ascii="Times New Roman" w:eastAsia="仿宋_GB2312" w:hAnsi="Times New Roman" w:cs="Times New Roman"/>
          <w:sz w:val="32"/>
          <w:szCs w:val="32"/>
        </w:rPr>
        <w:t>其他与申报资金有关的材料。</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联系人及电话：发展规划处</w:t>
      </w: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牛润利</w:t>
      </w:r>
      <w:r w:rsidRPr="004E11F3">
        <w:rPr>
          <w:rFonts w:ascii="Times New Roman" w:eastAsia="仿宋_GB2312" w:hAnsi="Times New Roman" w:cs="Times New Roman"/>
          <w:sz w:val="32"/>
          <w:szCs w:val="32"/>
        </w:rPr>
        <w:t xml:space="preserve">  0871-63512102</w:t>
      </w:r>
    </w:p>
    <w:p w:rsidR="00B92767" w:rsidRPr="004E11F3" w:rsidRDefault="00020C0E">
      <w:pPr>
        <w:adjustRightInd w:val="0"/>
        <w:snapToGrid w:val="0"/>
        <w:spacing w:line="600" w:lineRule="exact"/>
        <w:ind w:firstLineChars="200" w:firstLine="640"/>
        <w:rPr>
          <w:rFonts w:ascii="Times New Roman" w:eastAsia="方正楷体_GBK" w:hAnsi="Times New Roman" w:cs="Times New Roman"/>
          <w:sz w:val="32"/>
          <w:szCs w:val="32"/>
        </w:rPr>
      </w:pPr>
      <w:r w:rsidRPr="004E11F3">
        <w:rPr>
          <w:rFonts w:ascii="Times New Roman" w:eastAsia="方正楷体_GBK" w:hAnsi="Times New Roman" w:cs="Times New Roman"/>
          <w:sz w:val="32"/>
          <w:szCs w:val="32"/>
        </w:rPr>
        <w:t>（二）配套重大项目的园区基础设施补短板</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项目申报书应包括以下材料：</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1.</w:t>
      </w:r>
      <w:r w:rsidRPr="004E11F3">
        <w:rPr>
          <w:rFonts w:ascii="Times New Roman" w:eastAsia="仿宋_GB2312" w:hAnsi="Times New Roman" w:cs="Times New Roman"/>
          <w:sz w:val="32"/>
          <w:szCs w:val="32"/>
        </w:rPr>
        <w:t>承诺书（附件</w:t>
      </w:r>
      <w:r w:rsidR="008A2303"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2.</w:t>
      </w:r>
      <w:r w:rsidRPr="004E11F3">
        <w:rPr>
          <w:rFonts w:ascii="Times New Roman" w:eastAsia="仿宋_GB2312" w:hAnsi="Times New Roman" w:cs="Times New Roman"/>
          <w:sz w:val="32"/>
          <w:szCs w:val="32"/>
        </w:rPr>
        <w:t>园区基础设施补短板项目补助资金申请表（附件</w:t>
      </w:r>
      <w:r w:rsidRPr="004E11F3">
        <w:rPr>
          <w:rFonts w:ascii="Times New Roman" w:eastAsia="仿宋_GB2312" w:hAnsi="Times New Roman" w:cs="Times New Roman"/>
          <w:sz w:val="32"/>
          <w:szCs w:val="32"/>
        </w:rPr>
        <w:t>1-4</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项目申报单位</w:t>
      </w:r>
      <w:r w:rsidRPr="004E11F3">
        <w:rPr>
          <w:rFonts w:ascii="Times New Roman" w:eastAsia="仿宋_GB2312" w:hAnsi="Times New Roman" w:cs="Times New Roman"/>
          <w:sz w:val="32"/>
          <w:szCs w:val="32"/>
        </w:rPr>
        <w:t>2022</w:t>
      </w:r>
      <w:r w:rsidRPr="004E11F3">
        <w:rPr>
          <w:rFonts w:ascii="Times New Roman" w:eastAsia="仿宋_GB2312" w:hAnsi="Times New Roman" w:cs="Times New Roman"/>
          <w:sz w:val="32"/>
          <w:szCs w:val="32"/>
        </w:rPr>
        <w:t>年园区债务风险自评报告。</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4.</w:t>
      </w:r>
      <w:r w:rsidRPr="004E11F3">
        <w:rPr>
          <w:rFonts w:ascii="Times New Roman" w:eastAsia="仿宋_GB2312" w:hAnsi="Times New Roman" w:cs="Times New Roman"/>
          <w:sz w:val="32"/>
          <w:szCs w:val="32"/>
        </w:rPr>
        <w:t>申报单位</w:t>
      </w:r>
      <w:r w:rsidRPr="004E11F3">
        <w:rPr>
          <w:rFonts w:ascii="Times New Roman" w:eastAsia="仿宋_GB2312" w:hAnsi="Times New Roman" w:cs="Times New Roman"/>
          <w:sz w:val="32"/>
          <w:szCs w:val="32"/>
        </w:rPr>
        <w:t>2022</w:t>
      </w:r>
      <w:r w:rsidRPr="004E11F3">
        <w:rPr>
          <w:rFonts w:ascii="Times New Roman" w:eastAsia="仿宋_GB2312" w:hAnsi="Times New Roman" w:cs="Times New Roman"/>
          <w:sz w:val="32"/>
          <w:szCs w:val="32"/>
        </w:rPr>
        <w:t>年度财务报表及审计报告复印件。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5.</w:t>
      </w:r>
      <w:r w:rsidRPr="004E11F3">
        <w:rPr>
          <w:rFonts w:ascii="Times New Roman" w:eastAsia="仿宋_GB2312" w:hAnsi="Times New Roman" w:cs="Times New Roman"/>
          <w:sz w:val="32"/>
          <w:szCs w:val="32"/>
        </w:rPr>
        <w:t>项目备案证、土地、环评、林地等合规性支撑材料。</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联系人及电话：工业园区处</w:t>
      </w: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陈杨</w:t>
      </w:r>
      <w:r w:rsidRPr="004E11F3">
        <w:rPr>
          <w:rFonts w:ascii="Times New Roman" w:eastAsia="仿宋_GB2312" w:hAnsi="Times New Roman" w:cs="Times New Roman"/>
          <w:sz w:val="32"/>
          <w:szCs w:val="32"/>
        </w:rPr>
        <w:t xml:space="preserve">  0871-63513798</w:t>
      </w:r>
    </w:p>
    <w:p w:rsidR="00B92767" w:rsidRPr="004E11F3" w:rsidRDefault="00020C0E">
      <w:pPr>
        <w:adjustRightInd w:val="0"/>
        <w:snapToGrid w:val="0"/>
        <w:spacing w:line="600" w:lineRule="exact"/>
        <w:ind w:firstLineChars="200" w:firstLine="640"/>
        <w:rPr>
          <w:rFonts w:ascii="Times New Roman" w:eastAsia="方正楷体_GBK" w:hAnsi="Times New Roman" w:cs="Times New Roman"/>
          <w:sz w:val="32"/>
          <w:szCs w:val="32"/>
        </w:rPr>
      </w:pPr>
      <w:r w:rsidRPr="004E11F3">
        <w:rPr>
          <w:rFonts w:ascii="Times New Roman" w:eastAsia="方正楷体_GBK" w:hAnsi="Times New Roman" w:cs="Times New Roman"/>
          <w:sz w:val="32"/>
          <w:szCs w:val="32"/>
        </w:rPr>
        <w:t>（三）配套重大项目的生产服务型物流补短板</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1.</w:t>
      </w:r>
      <w:r w:rsidRPr="004E11F3">
        <w:rPr>
          <w:rFonts w:ascii="Times New Roman" w:eastAsia="仿宋_GB2312" w:hAnsi="Times New Roman" w:cs="Times New Roman"/>
          <w:sz w:val="32"/>
          <w:szCs w:val="32"/>
        </w:rPr>
        <w:t>承诺书（</w:t>
      </w:r>
      <w:r w:rsidR="008A2303" w:rsidRPr="004E11F3">
        <w:rPr>
          <w:rFonts w:ascii="Times New Roman" w:eastAsia="仿宋_GB2312" w:hAnsi="Times New Roman" w:cs="Times New Roman"/>
          <w:sz w:val="32"/>
          <w:szCs w:val="32"/>
        </w:rPr>
        <w:t>附件</w:t>
      </w:r>
      <w:r w:rsidR="008A2303"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2.</w:t>
      </w:r>
      <w:r w:rsidRPr="004E11F3">
        <w:rPr>
          <w:rFonts w:ascii="Times New Roman" w:eastAsia="仿宋_GB2312" w:hAnsi="Times New Roman" w:cs="Times New Roman"/>
          <w:sz w:val="32"/>
          <w:szCs w:val="32"/>
        </w:rPr>
        <w:t>生产服务型物流补短板项目补助资金申请表（附件</w:t>
      </w:r>
      <w:r w:rsidRPr="004E11F3">
        <w:rPr>
          <w:rFonts w:ascii="Times New Roman" w:eastAsia="仿宋_GB2312" w:hAnsi="Times New Roman" w:cs="Times New Roman"/>
          <w:sz w:val="32"/>
          <w:szCs w:val="32"/>
        </w:rPr>
        <w:t>1-6</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3.</w:t>
      </w:r>
      <w:r w:rsidRPr="004E11F3">
        <w:rPr>
          <w:rFonts w:ascii="Times New Roman" w:eastAsia="仿宋_GB2312" w:hAnsi="Times New Roman" w:cs="Times New Roman"/>
          <w:sz w:val="32"/>
          <w:szCs w:val="32"/>
        </w:rPr>
        <w:t>企业营业执照复印件。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4.</w:t>
      </w:r>
      <w:r w:rsidRPr="004E11F3">
        <w:rPr>
          <w:rFonts w:ascii="Times New Roman" w:eastAsia="仿宋_GB2312" w:hAnsi="Times New Roman" w:cs="Times New Roman"/>
          <w:sz w:val="32"/>
          <w:szCs w:val="32"/>
        </w:rPr>
        <w:t>项目备案或批复文件复印件（供应链一体化项目提供实施的决策性文件复印件）。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5.</w:t>
      </w:r>
      <w:r w:rsidRPr="004E11F3">
        <w:rPr>
          <w:rFonts w:ascii="Times New Roman" w:eastAsia="仿宋_GB2312" w:hAnsi="Times New Roman" w:cs="Times New Roman"/>
          <w:sz w:val="32"/>
          <w:szCs w:val="32"/>
        </w:rPr>
        <w:t>项目</w:t>
      </w:r>
      <w:r w:rsidRPr="004E11F3">
        <w:rPr>
          <w:rFonts w:ascii="Times New Roman" w:eastAsia="方正仿宋_GBK" w:hAnsi="宋体" w:cs="Times New Roman"/>
          <w:sz w:val="32"/>
          <w:szCs w:val="32"/>
        </w:rPr>
        <w:t>土地使用、租赁和环评批复等</w:t>
      </w:r>
      <w:r w:rsidRPr="004E11F3">
        <w:rPr>
          <w:rFonts w:ascii="Times New Roman" w:eastAsia="仿宋_GB2312" w:hAnsi="Times New Roman" w:cs="Times New Roman"/>
          <w:sz w:val="32"/>
          <w:szCs w:val="32"/>
        </w:rPr>
        <w:t>合规性证明材料</w:t>
      </w:r>
      <w:r w:rsidRPr="004E11F3">
        <w:rPr>
          <w:rFonts w:ascii="Times New Roman" w:eastAsia="方正仿宋_GBK" w:hAnsi="宋体" w:cs="Times New Roman"/>
          <w:sz w:val="32"/>
          <w:szCs w:val="32"/>
        </w:rPr>
        <w:t>复印件（信息类和供应链一体化类项目不需提供）</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6.</w:t>
      </w:r>
      <w:r w:rsidRPr="004E11F3">
        <w:rPr>
          <w:rFonts w:ascii="Times New Roman" w:eastAsia="仿宋_GB2312" w:hAnsi="Times New Roman" w:cs="Times New Roman"/>
          <w:sz w:val="32"/>
          <w:szCs w:val="32"/>
        </w:rPr>
        <w:t>项目可行性研究报告</w:t>
      </w:r>
      <w:r w:rsidRPr="004E11F3">
        <w:rPr>
          <w:rFonts w:ascii="Times New Roman" w:eastAsia="方正仿宋_GBK" w:hAnsi="宋体" w:cs="Times New Roman"/>
          <w:sz w:val="32"/>
          <w:szCs w:val="32"/>
        </w:rPr>
        <w:t>或实施方案</w:t>
      </w:r>
      <w:r w:rsidRPr="004E11F3">
        <w:rPr>
          <w:rFonts w:ascii="Times New Roman" w:eastAsia="仿宋_GB2312" w:hAnsi="Times New Roman" w:cs="Times New Roman"/>
          <w:sz w:val="32"/>
          <w:szCs w:val="32"/>
        </w:rPr>
        <w:t>。</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7.</w:t>
      </w:r>
      <w:r w:rsidRPr="004E11F3">
        <w:rPr>
          <w:rFonts w:ascii="Times New Roman" w:eastAsia="仿宋_GB2312" w:hAnsi="Times New Roman" w:cs="Times New Roman"/>
          <w:sz w:val="32"/>
          <w:szCs w:val="32"/>
        </w:rPr>
        <w:t>主要合作企业间合同协议性文件复印件（供应链一体化或招商引资项目提供）。</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lastRenderedPageBreak/>
        <w:t>8.</w:t>
      </w:r>
      <w:r w:rsidRPr="004E11F3">
        <w:rPr>
          <w:rFonts w:ascii="Times New Roman" w:eastAsia="仿宋_GB2312" w:hAnsi="Times New Roman" w:cs="Times New Roman"/>
          <w:sz w:val="32"/>
          <w:szCs w:val="32"/>
        </w:rPr>
        <w:t>项目单位</w:t>
      </w:r>
      <w:r w:rsidRPr="004E11F3">
        <w:rPr>
          <w:rFonts w:ascii="Times New Roman" w:eastAsia="仿宋_GB2312" w:hAnsi="Times New Roman" w:cs="Times New Roman"/>
          <w:sz w:val="32"/>
          <w:szCs w:val="32"/>
        </w:rPr>
        <w:t>2022</w:t>
      </w:r>
      <w:r w:rsidRPr="004E11F3">
        <w:rPr>
          <w:rFonts w:ascii="Times New Roman" w:eastAsia="仿宋_GB2312" w:hAnsi="Times New Roman" w:cs="Times New Roman"/>
          <w:sz w:val="32"/>
          <w:szCs w:val="32"/>
        </w:rPr>
        <w:t>年度财务报表（包括资产负债表、现金流量表、利润表）及审计报告复印件。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9.</w:t>
      </w:r>
      <w:r w:rsidRPr="004E11F3">
        <w:rPr>
          <w:rFonts w:ascii="Times New Roman" w:eastAsia="仿宋_GB2312" w:hAnsi="Times New Roman" w:cs="Times New Roman"/>
          <w:sz w:val="32"/>
          <w:szCs w:val="32"/>
        </w:rPr>
        <w:t>实际投资财务票据以及相关建设投资进度证明材料复印件。</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10.</w:t>
      </w:r>
      <w:r w:rsidRPr="004E11F3">
        <w:rPr>
          <w:rFonts w:ascii="Times New Roman" w:eastAsia="仿宋_GB2312" w:hAnsi="Times New Roman" w:cs="Times New Roman"/>
          <w:sz w:val="32"/>
          <w:szCs w:val="32"/>
        </w:rPr>
        <w:t>国家和省级示范、试点建设项目和荣誉性证明材料复印件（非强制性要求）。</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联系人及电话：</w:t>
      </w: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交通与物流处</w:t>
      </w: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朱兴龙</w:t>
      </w:r>
      <w:r w:rsidRPr="004E11F3">
        <w:rPr>
          <w:rFonts w:ascii="Times New Roman" w:eastAsia="仿宋_GB2312" w:hAnsi="Times New Roman" w:cs="Times New Roman"/>
          <w:sz w:val="32"/>
          <w:szCs w:val="32"/>
        </w:rPr>
        <w:t xml:space="preserve"> 0871-63513370</w:t>
      </w:r>
    </w:p>
    <w:p w:rsidR="00B92767" w:rsidRPr="004E11F3" w:rsidRDefault="00020C0E">
      <w:pPr>
        <w:adjustRightInd w:val="0"/>
        <w:snapToGrid w:val="0"/>
        <w:spacing w:line="600" w:lineRule="exact"/>
        <w:ind w:firstLineChars="200" w:firstLine="643"/>
        <w:rPr>
          <w:rFonts w:ascii="Times New Roman" w:eastAsia="仿宋_GB2312" w:hAnsi="Times New Roman" w:cs="Times New Roman"/>
          <w:sz w:val="32"/>
          <w:szCs w:val="32"/>
        </w:rPr>
      </w:pPr>
      <w:r w:rsidRPr="004E11F3">
        <w:rPr>
          <w:rFonts w:ascii="Times New Roman" w:eastAsia="仿宋_GB2312" w:hAnsi="Times New Roman" w:cs="Times New Roman"/>
          <w:b/>
          <w:bCs/>
          <w:sz w:val="32"/>
          <w:szCs w:val="32"/>
        </w:rPr>
        <w:t>注：纸质申报材料用</w:t>
      </w:r>
      <w:r w:rsidRPr="004E11F3">
        <w:rPr>
          <w:rFonts w:ascii="Times New Roman" w:eastAsia="仿宋_GB2312" w:hAnsi="Times New Roman" w:cs="Times New Roman"/>
          <w:b/>
          <w:bCs/>
          <w:sz w:val="32"/>
          <w:szCs w:val="32"/>
        </w:rPr>
        <w:t>A4</w:t>
      </w:r>
      <w:r w:rsidRPr="004E11F3">
        <w:rPr>
          <w:rFonts w:ascii="Times New Roman" w:eastAsia="仿宋_GB2312" w:hAnsi="Times New Roman" w:cs="Times New Roman"/>
          <w:b/>
          <w:bCs/>
          <w:sz w:val="32"/>
          <w:szCs w:val="32"/>
        </w:rPr>
        <w:t>纸双面打（复）印，并按上述要求的顺序装订成册。</w:t>
      </w:r>
    </w:p>
    <w:p w:rsidR="00B92767" w:rsidRPr="004E11F3" w:rsidRDefault="00020C0E">
      <w:pPr>
        <w:adjustRightInd w:val="0"/>
        <w:snapToGrid w:val="0"/>
        <w:spacing w:line="600" w:lineRule="exact"/>
        <w:ind w:firstLineChars="200" w:firstLine="640"/>
        <w:rPr>
          <w:rFonts w:ascii="Times New Roman" w:eastAsia="黑体" w:hAnsi="Times New Roman" w:cs="Times New Roman"/>
          <w:sz w:val="32"/>
          <w:szCs w:val="32"/>
        </w:rPr>
      </w:pPr>
      <w:r w:rsidRPr="004E11F3">
        <w:rPr>
          <w:rFonts w:ascii="Times New Roman" w:eastAsia="黑体" w:hAnsi="黑体" w:cs="Times New Roman"/>
          <w:sz w:val="32"/>
          <w:szCs w:val="32"/>
        </w:rPr>
        <w:t>四、其他</w:t>
      </w:r>
    </w:p>
    <w:p w:rsidR="00B92767" w:rsidRPr="004E11F3" w:rsidRDefault="00020C0E">
      <w:pPr>
        <w:adjustRightInd w:val="0"/>
        <w:snapToGrid w:val="0"/>
        <w:spacing w:line="600" w:lineRule="exact"/>
        <w:ind w:firstLineChars="200" w:firstLine="64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在申报</w:t>
      </w:r>
      <w:r w:rsidRPr="004E11F3">
        <w:rPr>
          <w:rFonts w:ascii="Times New Roman" w:eastAsia="仿宋_GB2312" w:hAnsi="Times New Roman" w:cs="Times New Roman"/>
          <w:b/>
          <w:sz w:val="32"/>
          <w:szCs w:val="32"/>
        </w:rPr>
        <w:t>产业类项目</w:t>
      </w:r>
      <w:r w:rsidRPr="004E11F3">
        <w:rPr>
          <w:rFonts w:ascii="Times New Roman" w:eastAsia="仿宋_GB2312" w:hAnsi="Times New Roman" w:cs="Times New Roman"/>
          <w:sz w:val="32"/>
          <w:szCs w:val="32"/>
        </w:rPr>
        <w:t>时，为充分体现竞争性分配方式，同时确保申报项目质量、扶优扶强，各州市推荐上报项目数原则上不超过规定上限。其中，昆明市（含滇中新区）、曲靖、红河、楚雄</w:t>
      </w:r>
      <w:r w:rsidRPr="004E11F3">
        <w:rPr>
          <w:rFonts w:ascii="Times New Roman" w:eastAsia="仿宋_GB2312" w:hAnsi="Times New Roman" w:cs="Times New Roman"/>
          <w:sz w:val="32"/>
          <w:szCs w:val="32"/>
        </w:rPr>
        <w:t>4</w:t>
      </w:r>
      <w:r w:rsidRPr="004E11F3">
        <w:rPr>
          <w:rFonts w:ascii="Times New Roman" w:eastAsia="仿宋_GB2312" w:hAnsi="Times New Roman" w:cs="Times New Roman"/>
          <w:sz w:val="32"/>
          <w:szCs w:val="32"/>
        </w:rPr>
        <w:t>个州市项目数不超过</w:t>
      </w:r>
      <w:r w:rsidRPr="004E11F3">
        <w:rPr>
          <w:rFonts w:ascii="Times New Roman" w:eastAsia="仿宋_GB2312" w:hAnsi="Times New Roman" w:cs="Times New Roman"/>
          <w:sz w:val="32"/>
          <w:szCs w:val="32"/>
        </w:rPr>
        <w:t>10</w:t>
      </w:r>
      <w:r w:rsidRPr="004E11F3">
        <w:rPr>
          <w:rFonts w:ascii="Times New Roman" w:eastAsia="仿宋_GB2312" w:hAnsi="Times New Roman" w:cs="Times New Roman"/>
          <w:sz w:val="32"/>
          <w:szCs w:val="32"/>
        </w:rPr>
        <w:t>个，昭通、玉溪、保山、文山、大理</w:t>
      </w:r>
      <w:r w:rsidRPr="004E11F3">
        <w:rPr>
          <w:rFonts w:ascii="Times New Roman" w:eastAsia="仿宋_GB2312" w:hAnsi="Times New Roman" w:cs="Times New Roman"/>
          <w:sz w:val="32"/>
          <w:szCs w:val="32"/>
        </w:rPr>
        <w:t>5</w:t>
      </w:r>
      <w:r w:rsidRPr="004E11F3">
        <w:rPr>
          <w:rFonts w:ascii="Times New Roman" w:eastAsia="仿宋_GB2312" w:hAnsi="Times New Roman" w:cs="Times New Roman"/>
          <w:sz w:val="32"/>
          <w:szCs w:val="32"/>
        </w:rPr>
        <w:t>个州市项目数不超过</w:t>
      </w:r>
      <w:r w:rsidRPr="004E11F3">
        <w:rPr>
          <w:rFonts w:ascii="Times New Roman" w:eastAsia="仿宋_GB2312" w:hAnsi="Times New Roman" w:cs="Times New Roman"/>
          <w:sz w:val="32"/>
          <w:szCs w:val="32"/>
        </w:rPr>
        <w:t>8</w:t>
      </w:r>
      <w:r w:rsidRPr="004E11F3">
        <w:rPr>
          <w:rFonts w:ascii="Times New Roman" w:eastAsia="仿宋_GB2312" w:hAnsi="Times New Roman" w:cs="Times New Roman"/>
          <w:sz w:val="32"/>
          <w:szCs w:val="32"/>
        </w:rPr>
        <w:t>个，其余州市项目数不超过</w:t>
      </w:r>
      <w:r w:rsidRPr="004E11F3">
        <w:rPr>
          <w:rFonts w:ascii="Times New Roman" w:eastAsia="仿宋_GB2312" w:hAnsi="Times New Roman" w:cs="Times New Roman"/>
          <w:sz w:val="32"/>
          <w:szCs w:val="32"/>
        </w:rPr>
        <w:t>5</w:t>
      </w:r>
      <w:r w:rsidRPr="004E11F3">
        <w:rPr>
          <w:rFonts w:ascii="Times New Roman" w:eastAsia="仿宋_GB2312" w:hAnsi="Times New Roman" w:cs="Times New Roman"/>
          <w:sz w:val="32"/>
          <w:szCs w:val="32"/>
        </w:rPr>
        <w:t>个。对排序超过规定申报项目数上限的项目原则上不予列入扶持资金研究范围。</w:t>
      </w:r>
    </w:p>
    <w:p w:rsidR="00B92767" w:rsidRPr="004E11F3" w:rsidRDefault="00020C0E">
      <w:pPr>
        <w:adjustRightInd w:val="0"/>
        <w:snapToGrid w:val="0"/>
        <w:spacing w:line="600" w:lineRule="exact"/>
        <w:ind w:left="1600" w:hangingChars="500" w:hanging="160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附件：</w:t>
      </w:r>
      <w:r w:rsidRPr="004E11F3">
        <w:rPr>
          <w:rFonts w:ascii="Times New Roman" w:eastAsia="仿宋_GB2312" w:hAnsi="Times New Roman" w:cs="Times New Roman"/>
          <w:sz w:val="32"/>
          <w:szCs w:val="32"/>
        </w:rPr>
        <w:t>1-1.</w:t>
      </w:r>
      <w:r w:rsidRPr="004E11F3">
        <w:rPr>
          <w:rFonts w:ascii="Times New Roman" w:eastAsia="仿宋_GB2312" w:hAnsi="Times New Roman" w:cs="Times New Roman"/>
          <w:sz w:val="32"/>
          <w:szCs w:val="32"/>
        </w:rPr>
        <w:t>制造业重大项目方向（产业项目）补助资金</w:t>
      </w:r>
    </w:p>
    <w:p w:rsidR="00B92767" w:rsidRPr="004E11F3" w:rsidRDefault="00020C0E">
      <w:pPr>
        <w:adjustRightInd w:val="0"/>
        <w:snapToGrid w:val="0"/>
        <w:spacing w:line="600" w:lineRule="exact"/>
        <w:ind w:left="1600" w:hangingChars="500" w:hanging="160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申请表</w:t>
      </w:r>
    </w:p>
    <w:p w:rsidR="00B92767" w:rsidRPr="004E11F3" w:rsidRDefault="00020C0E">
      <w:pPr>
        <w:adjustRightInd w:val="0"/>
        <w:snapToGrid w:val="0"/>
        <w:spacing w:line="600" w:lineRule="exact"/>
        <w:ind w:left="1600" w:hangingChars="500" w:hanging="160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1-2.</w:t>
      </w:r>
      <w:r w:rsidRPr="004E11F3">
        <w:rPr>
          <w:rFonts w:ascii="Times New Roman" w:eastAsia="仿宋_GB2312" w:hAnsi="Times New Roman" w:cs="Times New Roman"/>
          <w:sz w:val="32"/>
          <w:szCs w:val="32"/>
        </w:rPr>
        <w:t>制造业重大项目方向（产业项目）补助资金</w:t>
      </w:r>
    </w:p>
    <w:p w:rsidR="00B92767" w:rsidRPr="004E11F3" w:rsidRDefault="00020C0E">
      <w:pPr>
        <w:adjustRightInd w:val="0"/>
        <w:snapToGrid w:val="0"/>
        <w:spacing w:line="600" w:lineRule="exact"/>
        <w:ind w:left="1600" w:hangingChars="500" w:hanging="1600"/>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州市推荐汇总表（州市工信部门填写）</w:t>
      </w:r>
    </w:p>
    <w:p w:rsidR="00BE504C" w:rsidRPr="004E11F3" w:rsidRDefault="00020C0E">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1-3.</w:t>
      </w:r>
      <w:r w:rsidRPr="004E11F3">
        <w:rPr>
          <w:rFonts w:ascii="Times New Roman" w:eastAsia="仿宋_GB2312" w:hAnsi="Times New Roman" w:cs="Times New Roman"/>
          <w:sz w:val="32"/>
          <w:szCs w:val="32"/>
        </w:rPr>
        <w:t>制造业重大项目方向</w:t>
      </w:r>
      <w:r w:rsidR="00BE504C" w:rsidRPr="004E11F3">
        <w:rPr>
          <w:rFonts w:ascii="Times New Roman" w:eastAsia="仿宋_GB2312" w:hAnsi="Times New Roman" w:cs="Times New Roman" w:hint="eastAsia"/>
          <w:sz w:val="32"/>
          <w:szCs w:val="32"/>
        </w:rPr>
        <w:t>（产业项目）</w:t>
      </w:r>
      <w:r w:rsidRPr="004E11F3">
        <w:rPr>
          <w:rFonts w:ascii="Times New Roman" w:eastAsia="仿宋_GB2312" w:hAnsi="Times New Roman" w:cs="Times New Roman"/>
          <w:sz w:val="32"/>
          <w:szCs w:val="32"/>
        </w:rPr>
        <w:t>现场核查</w:t>
      </w:r>
    </w:p>
    <w:p w:rsidR="00B92767" w:rsidRPr="004E11F3" w:rsidRDefault="00BE504C">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hint="eastAsia"/>
          <w:sz w:val="32"/>
          <w:szCs w:val="32"/>
        </w:rPr>
        <w:t xml:space="preserve">             </w:t>
      </w:r>
      <w:r w:rsidR="00020C0E" w:rsidRPr="004E11F3">
        <w:rPr>
          <w:rFonts w:ascii="Times New Roman" w:eastAsia="仿宋_GB2312" w:hAnsi="Times New Roman" w:cs="Times New Roman"/>
          <w:sz w:val="32"/>
          <w:szCs w:val="32"/>
        </w:rPr>
        <w:t>表</w:t>
      </w:r>
    </w:p>
    <w:p w:rsidR="00B92767" w:rsidRPr="004E11F3" w:rsidRDefault="00020C0E">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lastRenderedPageBreak/>
        <w:t xml:space="preserve">          1-4.</w:t>
      </w:r>
      <w:r w:rsidRPr="004E11F3">
        <w:rPr>
          <w:rFonts w:ascii="Times New Roman" w:eastAsia="仿宋_GB2312" w:hAnsi="Times New Roman" w:cs="Times New Roman"/>
          <w:sz w:val="32"/>
          <w:szCs w:val="32"/>
        </w:rPr>
        <w:t>园区基础设施补短板项目补助资金申请表</w:t>
      </w:r>
    </w:p>
    <w:p w:rsidR="00B92767" w:rsidRPr="004E11F3" w:rsidRDefault="00020C0E">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1-5.</w:t>
      </w:r>
      <w:r w:rsidRPr="004E11F3">
        <w:rPr>
          <w:rFonts w:ascii="Times New Roman" w:eastAsia="仿宋_GB2312" w:hAnsi="Times New Roman" w:cs="Times New Roman"/>
          <w:sz w:val="32"/>
          <w:szCs w:val="32"/>
        </w:rPr>
        <w:t>园区基础设施补短板项目补助资金州市推</w:t>
      </w:r>
    </w:p>
    <w:p w:rsidR="00B92767" w:rsidRPr="004E11F3" w:rsidRDefault="00020C0E">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荐汇总表（州市工信部门填写）</w:t>
      </w:r>
    </w:p>
    <w:p w:rsidR="00B92767" w:rsidRPr="004E11F3" w:rsidRDefault="00020C0E">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1-6.</w:t>
      </w:r>
      <w:r w:rsidRPr="004E11F3">
        <w:rPr>
          <w:rFonts w:ascii="Times New Roman" w:eastAsia="仿宋_GB2312" w:hAnsi="Times New Roman" w:cs="Times New Roman"/>
          <w:sz w:val="32"/>
          <w:szCs w:val="32"/>
        </w:rPr>
        <w:t>生产服务型物流补短板项目补助资金申请表</w:t>
      </w:r>
    </w:p>
    <w:p w:rsidR="00B92767" w:rsidRPr="004E11F3" w:rsidRDefault="00020C0E">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1-7.</w:t>
      </w:r>
      <w:r w:rsidRPr="004E11F3">
        <w:rPr>
          <w:rFonts w:ascii="Times New Roman" w:eastAsia="仿宋_GB2312" w:hAnsi="Times New Roman" w:cs="Times New Roman"/>
          <w:sz w:val="32"/>
          <w:szCs w:val="32"/>
        </w:rPr>
        <w:t>生产服务型物流补短板项目补助资金州市推</w:t>
      </w:r>
    </w:p>
    <w:p w:rsidR="00B92767" w:rsidRPr="004E11F3" w:rsidRDefault="00020C0E">
      <w:pPr>
        <w:adjustRightInd w:val="0"/>
        <w:snapToGrid w:val="0"/>
        <w:spacing w:line="600" w:lineRule="exact"/>
        <w:rPr>
          <w:rFonts w:ascii="Times New Roman" w:eastAsia="仿宋_GB2312" w:hAnsi="Times New Roman" w:cs="Times New Roman"/>
          <w:sz w:val="32"/>
          <w:szCs w:val="32"/>
        </w:rPr>
      </w:pPr>
      <w:r w:rsidRPr="004E11F3">
        <w:rPr>
          <w:rFonts w:ascii="Times New Roman" w:eastAsia="仿宋_GB2312" w:hAnsi="Times New Roman" w:cs="Times New Roman"/>
          <w:sz w:val="32"/>
          <w:szCs w:val="32"/>
        </w:rPr>
        <w:t xml:space="preserve">             </w:t>
      </w:r>
      <w:r w:rsidRPr="004E11F3">
        <w:rPr>
          <w:rFonts w:ascii="Times New Roman" w:eastAsia="仿宋_GB2312" w:hAnsi="Times New Roman" w:cs="Times New Roman"/>
          <w:sz w:val="32"/>
          <w:szCs w:val="32"/>
        </w:rPr>
        <w:t>荐汇总表（州市工信部门填写）</w:t>
      </w:r>
    </w:p>
    <w:sectPr w:rsidR="00B92767" w:rsidRPr="004E11F3" w:rsidSect="00B9276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E2C" w:rsidRDefault="00FE5E2C" w:rsidP="00B92767">
      <w:r>
        <w:separator/>
      </w:r>
    </w:p>
  </w:endnote>
  <w:endnote w:type="continuationSeparator" w:id="1">
    <w:p w:rsidR="00FE5E2C" w:rsidRDefault="00FE5E2C" w:rsidP="00B927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06447"/>
    </w:sdtPr>
    <w:sdtContent>
      <w:p w:rsidR="00B92767" w:rsidRDefault="00020C0E">
        <w:pPr>
          <w:pStyle w:val="a4"/>
          <w:wordWrap w:val="0"/>
          <w:jc w:val="right"/>
        </w:pPr>
        <w:r>
          <w:rPr>
            <w:rFonts w:ascii="仿宋_GB2312" w:eastAsia="仿宋_GB2312" w:hAnsi="Times New Roman" w:cs="Times New Roman"/>
            <w:sz w:val="32"/>
            <w:szCs w:val="32"/>
          </w:rPr>
          <w:t>–</w:t>
        </w:r>
        <w:r w:rsidR="00E756DA">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sidR="00E756DA">
          <w:rPr>
            <w:rFonts w:ascii="Times New Roman" w:hAnsi="Times New Roman" w:cs="Times New Roman"/>
            <w:sz w:val="24"/>
            <w:szCs w:val="24"/>
          </w:rPr>
          <w:fldChar w:fldCharType="separate"/>
        </w:r>
        <w:r w:rsidR="004E11F3" w:rsidRPr="004E11F3">
          <w:rPr>
            <w:rFonts w:ascii="Times New Roman" w:hAnsi="Times New Roman" w:cs="Times New Roman"/>
            <w:noProof/>
            <w:sz w:val="24"/>
            <w:szCs w:val="24"/>
            <w:lang w:val="zh-CN"/>
          </w:rPr>
          <w:t>8</w:t>
        </w:r>
        <w:r w:rsidR="00E756DA">
          <w:rPr>
            <w:rFonts w:ascii="Times New Roman" w:hAnsi="Times New Roman" w:cs="Times New Roman"/>
            <w:sz w:val="24"/>
            <w:szCs w:val="24"/>
          </w:rPr>
          <w:fldChar w:fldCharType="end"/>
        </w:r>
        <w:r>
          <w:rPr>
            <w:rFonts w:ascii="仿宋_GB2312" w:eastAsia="仿宋_GB2312" w:hAnsi="Times New Roman" w:cs="Times New Roman"/>
            <w:sz w:val="32"/>
            <w:szCs w:val="32"/>
          </w:rPr>
          <w:t>–</w:t>
        </w:r>
      </w:p>
    </w:sdtContent>
  </w:sdt>
  <w:p w:rsidR="00B92767" w:rsidRDefault="00B9276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E2C" w:rsidRDefault="00FE5E2C" w:rsidP="00B92767">
      <w:r>
        <w:separator/>
      </w:r>
    </w:p>
  </w:footnote>
  <w:footnote w:type="continuationSeparator" w:id="1">
    <w:p w:rsidR="00FE5E2C" w:rsidRDefault="00FE5E2C" w:rsidP="00B927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4B6A"/>
    <w:rsid w:val="0001555A"/>
    <w:rsid w:val="00020C0E"/>
    <w:rsid w:val="00021699"/>
    <w:rsid w:val="000224C2"/>
    <w:rsid w:val="00023600"/>
    <w:rsid w:val="00025706"/>
    <w:rsid w:val="000318A3"/>
    <w:rsid w:val="00036F3D"/>
    <w:rsid w:val="00040909"/>
    <w:rsid w:val="000516BE"/>
    <w:rsid w:val="00062A8D"/>
    <w:rsid w:val="00097704"/>
    <w:rsid w:val="000A4863"/>
    <w:rsid w:val="000C0FDA"/>
    <w:rsid w:val="000D1BF9"/>
    <w:rsid w:val="000D6EC3"/>
    <w:rsid w:val="000E6ABC"/>
    <w:rsid w:val="00101315"/>
    <w:rsid w:val="0010375A"/>
    <w:rsid w:val="001062D2"/>
    <w:rsid w:val="001101E4"/>
    <w:rsid w:val="0011153A"/>
    <w:rsid w:val="0013502A"/>
    <w:rsid w:val="00135B71"/>
    <w:rsid w:val="00170C0B"/>
    <w:rsid w:val="00172011"/>
    <w:rsid w:val="001756E3"/>
    <w:rsid w:val="001820BB"/>
    <w:rsid w:val="001843C0"/>
    <w:rsid w:val="001B34B8"/>
    <w:rsid w:val="001C6A13"/>
    <w:rsid w:val="001D059C"/>
    <w:rsid w:val="001D5BBA"/>
    <w:rsid w:val="001D666D"/>
    <w:rsid w:val="001E1728"/>
    <w:rsid w:val="001F3D65"/>
    <w:rsid w:val="00210260"/>
    <w:rsid w:val="002108EB"/>
    <w:rsid w:val="00247772"/>
    <w:rsid w:val="00255956"/>
    <w:rsid w:val="0026204D"/>
    <w:rsid w:val="00274135"/>
    <w:rsid w:val="00277D3C"/>
    <w:rsid w:val="00290994"/>
    <w:rsid w:val="002A30BA"/>
    <w:rsid w:val="002B096E"/>
    <w:rsid w:val="002B2810"/>
    <w:rsid w:val="002B7D1F"/>
    <w:rsid w:val="002C067E"/>
    <w:rsid w:val="002C4968"/>
    <w:rsid w:val="002C69E3"/>
    <w:rsid w:val="002D640E"/>
    <w:rsid w:val="002D7F1B"/>
    <w:rsid w:val="002E3819"/>
    <w:rsid w:val="002E6B6D"/>
    <w:rsid w:val="00304E1F"/>
    <w:rsid w:val="00307135"/>
    <w:rsid w:val="00316050"/>
    <w:rsid w:val="00330F8B"/>
    <w:rsid w:val="00333F46"/>
    <w:rsid w:val="00347388"/>
    <w:rsid w:val="00362073"/>
    <w:rsid w:val="00370790"/>
    <w:rsid w:val="00370D4C"/>
    <w:rsid w:val="003877E9"/>
    <w:rsid w:val="00391331"/>
    <w:rsid w:val="003937BB"/>
    <w:rsid w:val="003A681B"/>
    <w:rsid w:val="003B554A"/>
    <w:rsid w:val="003B7069"/>
    <w:rsid w:val="003D24B3"/>
    <w:rsid w:val="003D710C"/>
    <w:rsid w:val="003F3A7D"/>
    <w:rsid w:val="003F748A"/>
    <w:rsid w:val="00400C49"/>
    <w:rsid w:val="00402D4B"/>
    <w:rsid w:val="00403413"/>
    <w:rsid w:val="00413955"/>
    <w:rsid w:val="00414F52"/>
    <w:rsid w:val="00422D8F"/>
    <w:rsid w:val="00426989"/>
    <w:rsid w:val="00430029"/>
    <w:rsid w:val="00450A98"/>
    <w:rsid w:val="00451510"/>
    <w:rsid w:val="0046764B"/>
    <w:rsid w:val="004A26A9"/>
    <w:rsid w:val="004A5756"/>
    <w:rsid w:val="004B3057"/>
    <w:rsid w:val="004B7F05"/>
    <w:rsid w:val="004D7BF6"/>
    <w:rsid w:val="004E11F3"/>
    <w:rsid w:val="004F3470"/>
    <w:rsid w:val="004F4AB2"/>
    <w:rsid w:val="00502780"/>
    <w:rsid w:val="00503DD0"/>
    <w:rsid w:val="005073A9"/>
    <w:rsid w:val="00511F3B"/>
    <w:rsid w:val="00513EE2"/>
    <w:rsid w:val="00524BDA"/>
    <w:rsid w:val="00527749"/>
    <w:rsid w:val="005373CD"/>
    <w:rsid w:val="005409AC"/>
    <w:rsid w:val="00545F25"/>
    <w:rsid w:val="00560192"/>
    <w:rsid w:val="005816EA"/>
    <w:rsid w:val="00581AF0"/>
    <w:rsid w:val="00584644"/>
    <w:rsid w:val="00592F4E"/>
    <w:rsid w:val="005A46E5"/>
    <w:rsid w:val="005C6394"/>
    <w:rsid w:val="005D4D90"/>
    <w:rsid w:val="005D50CF"/>
    <w:rsid w:val="005F2F76"/>
    <w:rsid w:val="005F6A7B"/>
    <w:rsid w:val="006106B0"/>
    <w:rsid w:val="00613E67"/>
    <w:rsid w:val="00615770"/>
    <w:rsid w:val="00615FB4"/>
    <w:rsid w:val="0062350E"/>
    <w:rsid w:val="006244F2"/>
    <w:rsid w:val="00624D20"/>
    <w:rsid w:val="006256B6"/>
    <w:rsid w:val="006355CB"/>
    <w:rsid w:val="00655B75"/>
    <w:rsid w:val="00664E23"/>
    <w:rsid w:val="0066734E"/>
    <w:rsid w:val="00674980"/>
    <w:rsid w:val="00691205"/>
    <w:rsid w:val="0069192E"/>
    <w:rsid w:val="006B432A"/>
    <w:rsid w:val="006C3B5A"/>
    <w:rsid w:val="00707300"/>
    <w:rsid w:val="00715CA7"/>
    <w:rsid w:val="007338F5"/>
    <w:rsid w:val="00737C24"/>
    <w:rsid w:val="00742F56"/>
    <w:rsid w:val="00757428"/>
    <w:rsid w:val="00772D01"/>
    <w:rsid w:val="007930BA"/>
    <w:rsid w:val="007A1AC8"/>
    <w:rsid w:val="007B3490"/>
    <w:rsid w:val="007B4B6A"/>
    <w:rsid w:val="007D32E4"/>
    <w:rsid w:val="007D4919"/>
    <w:rsid w:val="007E3C35"/>
    <w:rsid w:val="007F1EEC"/>
    <w:rsid w:val="00824E7F"/>
    <w:rsid w:val="00827C18"/>
    <w:rsid w:val="008306AE"/>
    <w:rsid w:val="00842C31"/>
    <w:rsid w:val="00853FE8"/>
    <w:rsid w:val="00871AA5"/>
    <w:rsid w:val="008805FD"/>
    <w:rsid w:val="00880BC7"/>
    <w:rsid w:val="00882699"/>
    <w:rsid w:val="00891716"/>
    <w:rsid w:val="008A2303"/>
    <w:rsid w:val="008A3FE4"/>
    <w:rsid w:val="008E26A7"/>
    <w:rsid w:val="008F20DE"/>
    <w:rsid w:val="00900AE8"/>
    <w:rsid w:val="009274CF"/>
    <w:rsid w:val="0094601E"/>
    <w:rsid w:val="00962788"/>
    <w:rsid w:val="009632D8"/>
    <w:rsid w:val="00967E39"/>
    <w:rsid w:val="00971D35"/>
    <w:rsid w:val="009963CA"/>
    <w:rsid w:val="009A2557"/>
    <w:rsid w:val="009B3EC5"/>
    <w:rsid w:val="009B7A0A"/>
    <w:rsid w:val="009C6838"/>
    <w:rsid w:val="009D06A1"/>
    <w:rsid w:val="009E5F85"/>
    <w:rsid w:val="00A00327"/>
    <w:rsid w:val="00A15854"/>
    <w:rsid w:val="00A4045D"/>
    <w:rsid w:val="00A40AC0"/>
    <w:rsid w:val="00A6518D"/>
    <w:rsid w:val="00A747A2"/>
    <w:rsid w:val="00A83293"/>
    <w:rsid w:val="00A90889"/>
    <w:rsid w:val="00A96C5C"/>
    <w:rsid w:val="00AC445F"/>
    <w:rsid w:val="00AC7724"/>
    <w:rsid w:val="00AD2F05"/>
    <w:rsid w:val="00AD4E87"/>
    <w:rsid w:val="00AD57D4"/>
    <w:rsid w:val="00AD6CD3"/>
    <w:rsid w:val="00AE4E3E"/>
    <w:rsid w:val="00B0013B"/>
    <w:rsid w:val="00B26E24"/>
    <w:rsid w:val="00B36BCD"/>
    <w:rsid w:val="00B47FD6"/>
    <w:rsid w:val="00B560F8"/>
    <w:rsid w:val="00B56598"/>
    <w:rsid w:val="00B6192A"/>
    <w:rsid w:val="00B66AFF"/>
    <w:rsid w:val="00B74B30"/>
    <w:rsid w:val="00B765C4"/>
    <w:rsid w:val="00B92767"/>
    <w:rsid w:val="00BB06DF"/>
    <w:rsid w:val="00BD6BD2"/>
    <w:rsid w:val="00BE1C59"/>
    <w:rsid w:val="00BE3723"/>
    <w:rsid w:val="00BE504C"/>
    <w:rsid w:val="00BE73E6"/>
    <w:rsid w:val="00BF10B9"/>
    <w:rsid w:val="00C04872"/>
    <w:rsid w:val="00C12BB2"/>
    <w:rsid w:val="00C24C4E"/>
    <w:rsid w:val="00C64EF3"/>
    <w:rsid w:val="00C73D34"/>
    <w:rsid w:val="00C81544"/>
    <w:rsid w:val="00C851D0"/>
    <w:rsid w:val="00C90058"/>
    <w:rsid w:val="00CB1D59"/>
    <w:rsid w:val="00CB779C"/>
    <w:rsid w:val="00CC68B6"/>
    <w:rsid w:val="00CC777E"/>
    <w:rsid w:val="00CE1196"/>
    <w:rsid w:val="00CF07EE"/>
    <w:rsid w:val="00CF3807"/>
    <w:rsid w:val="00CF5F96"/>
    <w:rsid w:val="00D3123B"/>
    <w:rsid w:val="00D4160A"/>
    <w:rsid w:val="00D434D7"/>
    <w:rsid w:val="00D77700"/>
    <w:rsid w:val="00D80B56"/>
    <w:rsid w:val="00D932F9"/>
    <w:rsid w:val="00DD3D73"/>
    <w:rsid w:val="00DD5C6E"/>
    <w:rsid w:val="00DD67F9"/>
    <w:rsid w:val="00DE1182"/>
    <w:rsid w:val="00E20A01"/>
    <w:rsid w:val="00E310EC"/>
    <w:rsid w:val="00E5731F"/>
    <w:rsid w:val="00E62B30"/>
    <w:rsid w:val="00E756DA"/>
    <w:rsid w:val="00E756EC"/>
    <w:rsid w:val="00E871BB"/>
    <w:rsid w:val="00E90F1F"/>
    <w:rsid w:val="00EA6915"/>
    <w:rsid w:val="00EB0743"/>
    <w:rsid w:val="00EB2A3E"/>
    <w:rsid w:val="00ED1DBA"/>
    <w:rsid w:val="00EE1CD5"/>
    <w:rsid w:val="00F16054"/>
    <w:rsid w:val="00F273CE"/>
    <w:rsid w:val="00F532B6"/>
    <w:rsid w:val="00F53592"/>
    <w:rsid w:val="00F55978"/>
    <w:rsid w:val="00F57764"/>
    <w:rsid w:val="00F93EDB"/>
    <w:rsid w:val="00F94256"/>
    <w:rsid w:val="00F97D6B"/>
    <w:rsid w:val="00FA4550"/>
    <w:rsid w:val="00FA5426"/>
    <w:rsid w:val="00FA5B1C"/>
    <w:rsid w:val="00FE0636"/>
    <w:rsid w:val="00FE23B2"/>
    <w:rsid w:val="00FE4519"/>
    <w:rsid w:val="00FE5E2C"/>
    <w:rsid w:val="00FE7A34"/>
    <w:rsid w:val="04877B44"/>
    <w:rsid w:val="07B648AE"/>
    <w:rsid w:val="0B31145D"/>
    <w:rsid w:val="150C2B08"/>
    <w:rsid w:val="163D543B"/>
    <w:rsid w:val="18507550"/>
    <w:rsid w:val="22A62825"/>
    <w:rsid w:val="26A5741D"/>
    <w:rsid w:val="2CD61C8C"/>
    <w:rsid w:val="32945F13"/>
    <w:rsid w:val="348B02F5"/>
    <w:rsid w:val="39132114"/>
    <w:rsid w:val="53FF300A"/>
    <w:rsid w:val="62CB633E"/>
    <w:rsid w:val="6C1876AD"/>
    <w:rsid w:val="72CE44A7"/>
    <w:rsid w:val="7BBF428E"/>
    <w:rsid w:val="7BC049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6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92767"/>
    <w:rPr>
      <w:sz w:val="18"/>
      <w:szCs w:val="18"/>
    </w:rPr>
  </w:style>
  <w:style w:type="paragraph" w:styleId="a4">
    <w:name w:val="footer"/>
    <w:basedOn w:val="a"/>
    <w:link w:val="Char0"/>
    <w:uiPriority w:val="99"/>
    <w:unhideWhenUsed/>
    <w:qFormat/>
    <w:rsid w:val="00B9276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9276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B92767"/>
    <w:rPr>
      <w:sz w:val="18"/>
      <w:szCs w:val="18"/>
    </w:rPr>
  </w:style>
  <w:style w:type="character" w:customStyle="1" w:styleId="Char0">
    <w:name w:val="页脚 Char"/>
    <w:basedOn w:val="a0"/>
    <w:link w:val="a4"/>
    <w:uiPriority w:val="99"/>
    <w:qFormat/>
    <w:rsid w:val="00B92767"/>
    <w:rPr>
      <w:sz w:val="18"/>
      <w:szCs w:val="18"/>
    </w:rPr>
  </w:style>
  <w:style w:type="paragraph" w:customStyle="1" w:styleId="1">
    <w:name w:val="列出段落1"/>
    <w:basedOn w:val="a"/>
    <w:uiPriority w:val="34"/>
    <w:qFormat/>
    <w:rsid w:val="00B92767"/>
    <w:pPr>
      <w:ind w:firstLineChars="200" w:firstLine="420"/>
    </w:pPr>
  </w:style>
  <w:style w:type="character" w:customStyle="1" w:styleId="Char">
    <w:name w:val="批注框文本 Char"/>
    <w:basedOn w:val="a0"/>
    <w:link w:val="a3"/>
    <w:uiPriority w:val="99"/>
    <w:semiHidden/>
    <w:qFormat/>
    <w:rsid w:val="00B9276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C4EA0D3-338A-449E-BEDF-971AB9C27D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554</Words>
  <Characters>3159</Characters>
  <Application>Microsoft Office Word</Application>
  <DocSecurity>0</DocSecurity>
  <Lines>26</Lines>
  <Paragraphs>7</Paragraphs>
  <ScaleCrop>false</ScaleCrop>
  <Company>Lenovo</Company>
  <LinksUpToDate>false</LinksUpToDate>
  <CharactersWithSpaces>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114</cp:revision>
  <cp:lastPrinted>2023-02-28T09:01:00Z</cp:lastPrinted>
  <dcterms:created xsi:type="dcterms:W3CDTF">2017-07-16T08:58:00Z</dcterms:created>
  <dcterms:modified xsi:type="dcterms:W3CDTF">2023-02-28T10:10:00Z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