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第三轮中央</w:t>
      </w:r>
      <w:r>
        <w:rPr>
          <w:rFonts w:hint="default" w:ascii="Times New Roman" w:hAnsi="Times New Roman" w:eastAsia="方正小标宋简体" w:cs="Times New Roman"/>
          <w:color w:val="000000"/>
          <w:sz w:val="44"/>
          <w:szCs w:val="44"/>
          <w:lang w:val="en-US" w:eastAsia="zh-CN"/>
        </w:rPr>
        <w:t>生态环境</w:t>
      </w:r>
      <w:r>
        <w:rPr>
          <w:rFonts w:hint="eastAsia" w:ascii="Times New Roman" w:hAnsi="Times New Roman" w:eastAsia="方正小标宋简体" w:cs="Times New Roman"/>
          <w:color w:val="000000"/>
          <w:sz w:val="44"/>
          <w:szCs w:val="44"/>
          <w:lang w:val="en-US" w:eastAsia="zh-CN"/>
        </w:rPr>
        <w:t>保护</w:t>
      </w:r>
      <w:r>
        <w:rPr>
          <w:rFonts w:hint="default" w:ascii="Times New Roman" w:hAnsi="Times New Roman" w:eastAsia="方正小标宋简体" w:cs="Times New Roman"/>
          <w:color w:val="000000"/>
          <w:sz w:val="44"/>
          <w:szCs w:val="44"/>
          <w:lang w:val="en-US" w:eastAsia="zh-CN"/>
        </w:rPr>
        <w:t>督察</w:t>
      </w:r>
      <w:r>
        <w:rPr>
          <w:rFonts w:hint="eastAsia" w:ascii="Times New Roman" w:hAnsi="Times New Roman" w:eastAsia="方正小标宋简体" w:cs="Times New Roman"/>
          <w:color w:val="000000"/>
          <w:sz w:val="44"/>
          <w:szCs w:val="44"/>
          <w:lang w:val="en-US" w:eastAsia="zh-CN"/>
        </w:rPr>
        <w:t>交办</w:t>
      </w:r>
      <w:r>
        <w:rPr>
          <w:rFonts w:hint="default" w:ascii="Times New Roman" w:hAnsi="Times New Roman" w:eastAsia="方正小标宋简体" w:cs="Times New Roman"/>
          <w:color w:val="000000"/>
          <w:sz w:val="44"/>
          <w:szCs w:val="44"/>
          <w:lang w:val="en-US" w:eastAsia="zh-CN"/>
        </w:rPr>
        <w:t>群众投诉</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举报</w:t>
      </w:r>
      <w:r>
        <w:rPr>
          <w:rFonts w:hint="eastAsia" w:ascii="Times New Roman" w:hAnsi="Times New Roman" w:eastAsia="方正小标宋简体" w:cs="Times New Roman"/>
          <w:color w:val="000000"/>
          <w:sz w:val="44"/>
          <w:szCs w:val="44"/>
          <w:lang w:val="en-US" w:eastAsia="zh-CN"/>
        </w:rPr>
        <w:t>件</w:t>
      </w:r>
      <w:r>
        <w:rPr>
          <w:rFonts w:hint="default" w:ascii="Times New Roman" w:hAnsi="Times New Roman" w:eastAsia="方正小标宋简体" w:cs="Times New Roman"/>
          <w:color w:val="000000"/>
          <w:sz w:val="44"/>
          <w:szCs w:val="44"/>
          <w:lang w:val="en-US" w:eastAsia="zh-CN"/>
        </w:rPr>
        <w:t>整改情况</w:t>
      </w:r>
      <w:r>
        <w:rPr>
          <w:rFonts w:hint="eastAsia" w:ascii="Times New Roman" w:hAnsi="Times New Roman" w:eastAsia="方正小标宋简体" w:cs="Times New Roman"/>
          <w:color w:val="000000"/>
          <w:sz w:val="44"/>
          <w:szCs w:val="44"/>
          <w:lang w:val="en-US" w:eastAsia="zh-CN"/>
        </w:rPr>
        <w:t>报告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2312" w:cs="Times New Roman"/>
          <w:color w:val="000000"/>
          <w:sz w:val="32"/>
          <w:szCs w:val="32"/>
          <w:lang w:val="en-US" w:eastAsia="zh-CN"/>
        </w:rPr>
      </w:pPr>
    </w:p>
    <w:p>
      <w:pPr>
        <w:pStyle w:val="14"/>
        <w:keepNext w:val="0"/>
        <w:keepLines w:val="0"/>
        <w:pageBreakBefore w:val="0"/>
        <w:widowControl w:val="0"/>
        <w:numPr>
          <w:ilvl w:val="0"/>
          <w:numId w:val="0"/>
        </w:numPr>
        <w:kinsoku/>
        <w:wordWrap w:val="0"/>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楷体" w:cs="Times New Roman"/>
          <w:b w:val="0"/>
          <w:bCs w:val="0"/>
          <w:color w:val="auto"/>
          <w:kern w:val="0"/>
          <w:sz w:val="32"/>
          <w:szCs w:val="32"/>
          <w:lang w:val="en-US" w:eastAsia="zh-CN" w:bidi="ar"/>
        </w:rPr>
        <w:t>（一）“</w:t>
      </w:r>
      <w:r>
        <w:rPr>
          <w:rFonts w:hint="default" w:ascii="Times New Roman" w:hAnsi="Times New Roman" w:eastAsia="楷体" w:cs="Times New Roman"/>
          <w:b w:val="0"/>
          <w:bCs w:val="0"/>
          <w:color w:val="auto"/>
          <w:kern w:val="0"/>
          <w:sz w:val="32"/>
          <w:szCs w:val="32"/>
          <w:lang w:val="en-US" w:eastAsia="zh-CN" w:bidi="ar"/>
        </w:rPr>
        <w:t>X3YN202405250016</w:t>
      </w:r>
      <w:r>
        <w:rPr>
          <w:rFonts w:hint="eastAsia" w:ascii="Times New Roman" w:hAnsi="Times New Roman" w:eastAsia="楷体" w:cs="Times New Roman"/>
          <w:b w:val="0"/>
          <w:bCs w:val="0"/>
          <w:color w:val="auto"/>
          <w:kern w:val="0"/>
          <w:sz w:val="32"/>
          <w:szCs w:val="32"/>
          <w:lang w:val="en-US" w:eastAsia="zh-CN" w:bidi="ar"/>
        </w:rPr>
        <w:t>”号投诉举报件。</w:t>
      </w:r>
      <w:r>
        <w:rPr>
          <w:rFonts w:hint="default" w:ascii="Times New Roman" w:hAnsi="Times New Roman" w:eastAsia="方正仿宋_GB2312" w:cs="Times New Roman"/>
          <w:kern w:val="2"/>
          <w:sz w:val="32"/>
          <w:szCs w:val="32"/>
          <w:lang w:val="en-US" w:eastAsia="zh-CN" w:bidi="ar-SA"/>
        </w:rPr>
        <w:t>投诉人反映：临沧市临翔区华旭小区北边靠近河的小区道路及绿化带被侵占改扩建为市政道路，车辆噪声严重扰民。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调查核实情况：</w:t>
      </w:r>
      <w:r>
        <w:rPr>
          <w:rFonts w:hint="eastAsia" w:ascii="Times New Roman" w:hAnsi="Times New Roman" w:eastAsia="方正仿宋_GB2312" w:cs="Times New Roman"/>
          <w:kern w:val="2"/>
          <w:sz w:val="32"/>
          <w:szCs w:val="32"/>
          <w:lang w:val="en-US" w:eastAsia="zh-CN" w:bidi="ar-SA"/>
        </w:rPr>
        <w:t>经核实，该道路为规划的市政道路，不存在将小区道路改扩建为市政道路问题，道路行车存在一定的噪音影响，问题部分属实。</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整改措施</w:t>
      </w:r>
      <w:r>
        <w:rPr>
          <w:rFonts w:hint="eastAsia" w:ascii="Times New Roman" w:hAnsi="Times New Roman" w:eastAsia="方正仿宋_GB2312" w:cs="Times New Roman"/>
          <w:kern w:val="2"/>
          <w:sz w:val="32"/>
          <w:szCs w:val="32"/>
          <w:lang w:val="en-US" w:eastAsia="zh-CN" w:bidi="ar-SA"/>
        </w:rPr>
        <w:t>：加强对市政道路的巡查、维护和修缮，保障路面平整;加大对居民区周边文明行车的宣传引导和违规行车管控力度，降低行车噪音影响。</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楷体" w:cs="Times New Roman"/>
          <w:color w:val="auto"/>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整改情况：</w:t>
      </w:r>
      <w:r>
        <w:rPr>
          <w:rFonts w:hint="eastAsia" w:ascii="Times New Roman" w:hAnsi="Times New Roman" w:eastAsia="方正仿宋_GB2312" w:cs="Times New Roman"/>
          <w:b w:val="0"/>
          <w:bCs/>
          <w:color w:val="auto"/>
          <w:kern w:val="2"/>
          <w:sz w:val="32"/>
          <w:szCs w:val="32"/>
          <w:u w:val="none"/>
          <w:lang w:val="en-US" w:eastAsia="zh-CN" w:bidi="ar-SA"/>
        </w:rPr>
        <w:t>对照整改措施，临翔区加强了对该段道路的日常巡查巡检，加大对违章行车、不文明行车等行为的管控力度，并采取了改装门禁道闸、加装减速带、修缮路面等措施，有效降低了车行噪音对周边居民的影响。临沧市生态环境局临翔分局生态环境监测站噪声监测结果显示:昼间、夜间道路交通噪声强度等级为一级，评价为“好”。问题整改完成后，共向周边居民发放群众满意度调查问卷10份，满意10份，符合整改验收要求。</w:t>
      </w:r>
    </w:p>
    <w:p>
      <w:pPr>
        <w:pStyle w:val="14"/>
        <w:keepNext w:val="0"/>
        <w:keepLines w:val="0"/>
        <w:pageBreakBefore w:val="0"/>
        <w:widowControl w:val="0"/>
        <w:numPr>
          <w:ilvl w:val="0"/>
          <w:numId w:val="0"/>
        </w:numPr>
        <w:kinsoku/>
        <w:wordWrap w:val="0"/>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eastAsia" w:ascii="楷体" w:hAnsi="楷体" w:eastAsia="楷体" w:cs="楷体"/>
          <w:kern w:val="2"/>
          <w:sz w:val="32"/>
          <w:szCs w:val="32"/>
          <w:lang w:val="en-US" w:eastAsia="zh-CN" w:bidi="ar-SA"/>
        </w:rPr>
        <w:t>（二）</w:t>
      </w:r>
      <w:r>
        <w:rPr>
          <w:rFonts w:hint="eastAsia" w:ascii="Times New Roman" w:hAnsi="Times New Roman" w:eastAsia="楷体" w:cs="Times New Roman"/>
          <w:b w:val="0"/>
          <w:bCs w:val="0"/>
          <w:color w:val="auto"/>
          <w:kern w:val="0"/>
          <w:sz w:val="32"/>
          <w:szCs w:val="32"/>
          <w:lang w:val="en-US" w:eastAsia="zh-CN" w:bidi="ar"/>
        </w:rPr>
        <w:t>“X3YN202406050070”</w:t>
      </w:r>
      <w:r>
        <w:rPr>
          <w:rFonts w:hint="eastAsia" w:ascii="楷体" w:hAnsi="楷体" w:eastAsia="楷体" w:cs="楷体"/>
          <w:kern w:val="2"/>
          <w:sz w:val="32"/>
          <w:szCs w:val="32"/>
          <w:lang w:val="en-US" w:eastAsia="zh-CN" w:bidi="ar-SA"/>
        </w:rPr>
        <w:t>号投诉举报件。</w:t>
      </w:r>
      <w:r>
        <w:rPr>
          <w:rFonts w:hint="default" w:ascii="Times New Roman" w:hAnsi="Times New Roman" w:eastAsia="方正仿宋_GB2312" w:cs="Times New Roman"/>
          <w:kern w:val="2"/>
          <w:sz w:val="32"/>
          <w:szCs w:val="32"/>
          <w:lang w:val="en-US" w:eastAsia="zh-CN" w:bidi="ar-SA"/>
        </w:rPr>
        <w:t>投诉人反映：临沧市临翔区华旭小区内部</w:t>
      </w:r>
      <w:r>
        <w:rPr>
          <w:rFonts w:hint="default" w:ascii="Times New Roman" w:hAnsi="Times New Roman" w:eastAsia="方正仿宋_GB2312" w:cs="Times New Roman"/>
          <w:sz w:val="32"/>
          <w:szCs w:val="32"/>
          <w:highlight w:val="none"/>
          <w:lang w:val="en-US" w:eastAsia="zh-CN"/>
        </w:rPr>
        <w:t>改建的市政道路导致小区内车流量骤增，产生大量噪声，影响小区住户休息。</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方正仿宋_GB2312" w:cs="Times New Roman"/>
          <w:kern w:val="2"/>
          <w:sz w:val="32"/>
          <w:szCs w:val="32"/>
          <w:lang w:val="en-US" w:eastAsia="zh-CN" w:bidi="ar-SA"/>
        </w:rPr>
        <w:t>调查核实情况：</w:t>
      </w:r>
      <w:r>
        <w:rPr>
          <w:rFonts w:hint="eastAsia" w:ascii="Times New Roman" w:hAnsi="Times New Roman" w:eastAsia="方正仿宋_GB2312" w:cs="Times New Roman"/>
          <w:kern w:val="2"/>
          <w:sz w:val="32"/>
          <w:szCs w:val="32"/>
          <w:lang w:val="en-US" w:eastAsia="zh-CN" w:bidi="ar-SA"/>
        </w:rPr>
        <w:t>经核实，该道路为规划的市政道路，不存在改建市政道路问题，道路行车存在一定的噪音影响，问题部分属实。</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整改措施</w:t>
      </w:r>
      <w:r>
        <w:rPr>
          <w:rFonts w:hint="eastAsia" w:ascii="Times New Roman" w:hAnsi="Times New Roman" w:eastAsia="方正仿宋_GB2312" w:cs="Times New Roman"/>
          <w:kern w:val="2"/>
          <w:sz w:val="32"/>
          <w:szCs w:val="32"/>
          <w:lang w:val="en-US" w:eastAsia="zh-CN" w:bidi="ar-SA"/>
        </w:rPr>
        <w:t>：</w:t>
      </w:r>
      <w:r>
        <w:rPr>
          <w:rFonts w:hint="default" w:ascii="Times New Roman" w:hAnsi="Times New Roman" w:eastAsia="方正仿宋_GB2312" w:cs="Times New Roman"/>
          <w:kern w:val="2"/>
          <w:sz w:val="32"/>
          <w:szCs w:val="32"/>
          <w:lang w:val="en-US" w:eastAsia="zh-CN" w:bidi="ar-SA"/>
        </w:rPr>
        <w:t>1.加强对市政道路的巡查、维护和修缮</w:t>
      </w:r>
      <w:r>
        <w:rPr>
          <w:rFonts w:hint="eastAsia" w:ascii="Times New Roman" w:hAnsi="Times New Roman" w:eastAsia="方正仿宋_GB2312" w:cs="Times New Roman"/>
          <w:kern w:val="2"/>
          <w:sz w:val="32"/>
          <w:szCs w:val="32"/>
          <w:lang w:val="en-US" w:eastAsia="zh-CN" w:bidi="ar-SA"/>
        </w:rPr>
        <w:t>，</w:t>
      </w:r>
      <w:r>
        <w:rPr>
          <w:rFonts w:hint="default" w:ascii="Times New Roman" w:hAnsi="Times New Roman" w:eastAsia="方正仿宋_GB2312" w:cs="Times New Roman"/>
          <w:kern w:val="2"/>
          <w:sz w:val="32"/>
          <w:szCs w:val="32"/>
          <w:lang w:val="en-US" w:eastAsia="zh-CN" w:bidi="ar-SA"/>
        </w:rPr>
        <w:t>保障路面平整，降低行车噪音。2.加大对居民区周边文明行车的宣传引导和违规行车管控力度，减轻行车不文明行为造成的噪音污染。</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整改情况：</w:t>
      </w:r>
      <w:r>
        <w:rPr>
          <w:rFonts w:hint="eastAsia" w:ascii="Times New Roman" w:hAnsi="Times New Roman" w:eastAsia="方正仿宋_GB2312" w:cs="Times New Roman"/>
          <w:b w:val="0"/>
          <w:bCs w:val="0"/>
          <w:kern w:val="2"/>
          <w:sz w:val="32"/>
          <w:szCs w:val="32"/>
          <w:highlight w:val="none"/>
          <w:lang w:val="en-US" w:eastAsia="zh-CN" w:bidi="ar-SA"/>
        </w:rPr>
        <w:t>通过采取加大违章行车执法检查力度、文明行车宣传引导力度、</w:t>
      </w:r>
      <w:r>
        <w:rPr>
          <w:rFonts w:hint="eastAsia" w:ascii="Times New Roman" w:hAnsi="Times New Roman" w:eastAsia="方正仿宋_GB2312" w:cs="Times New Roman"/>
          <w:b w:val="0"/>
          <w:bCs/>
          <w:color w:val="auto"/>
          <w:kern w:val="2"/>
          <w:sz w:val="32"/>
          <w:szCs w:val="32"/>
          <w:u w:val="none"/>
          <w:lang w:val="en-US" w:eastAsia="zh-CN" w:bidi="ar-SA"/>
        </w:rPr>
        <w:t>改装门禁道闸、加装减速带、修缮路面等措施，有效降低了车行噪音对该路段周边居民的影响。问题整改完成后，共向周边居民发放群众满意度调查问卷10份，满意10份，符合整改验收要求。</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2312" w:cs="Times New Roman"/>
          <w:b w:val="0"/>
          <w:bCs/>
          <w:color w:val="auto"/>
          <w:kern w:val="2"/>
          <w:sz w:val="32"/>
          <w:szCs w:val="32"/>
          <w:u w:val="none"/>
          <w:lang w:val="en-US" w:eastAsia="zh-CN" w:bidi="ar-SA"/>
        </w:rPr>
      </w:pPr>
      <w:r>
        <w:rPr>
          <w:rFonts w:hint="default" w:ascii="Times New Roman" w:hAnsi="Times New Roman" w:eastAsia="楷体" w:cs="Times New Roman"/>
          <w:sz w:val="32"/>
          <w:szCs w:val="32"/>
          <w:highlight w:val="none"/>
          <w:lang w:val="en-US" w:eastAsia="zh-CN"/>
        </w:rPr>
        <w:t>（</w:t>
      </w:r>
      <w:r>
        <w:rPr>
          <w:rFonts w:hint="eastAsia" w:ascii="Times New Roman" w:hAnsi="Times New Roman" w:eastAsia="楷体" w:cs="Times New Roman"/>
          <w:sz w:val="32"/>
          <w:szCs w:val="32"/>
          <w:highlight w:val="none"/>
          <w:lang w:val="en-US" w:eastAsia="zh-CN"/>
        </w:rPr>
        <w:t>三）“</w:t>
      </w:r>
      <w:r>
        <w:rPr>
          <w:rFonts w:hint="eastAsia" w:ascii="Times New Roman" w:hAnsi="Times New Roman" w:eastAsia="方正仿宋_GB2312" w:cs="Times New Roman"/>
          <w:sz w:val="32"/>
          <w:szCs w:val="32"/>
          <w:highlight w:val="none"/>
          <w:lang w:val="en-US" w:eastAsia="zh-CN"/>
        </w:rPr>
        <w:t>D3YN202405300055</w:t>
      </w:r>
      <w:r>
        <w:rPr>
          <w:rFonts w:hint="eastAsia" w:ascii="Times New Roman" w:hAnsi="Times New Roman" w:eastAsia="楷体" w:cs="Times New Roman"/>
          <w:sz w:val="32"/>
          <w:szCs w:val="32"/>
          <w:highlight w:val="none"/>
          <w:lang w:val="en-US" w:eastAsia="zh-CN"/>
        </w:rPr>
        <w:t>”</w:t>
      </w:r>
      <w:r>
        <w:rPr>
          <w:rFonts w:hint="eastAsia" w:ascii="楷体" w:hAnsi="楷体" w:eastAsia="楷体" w:cs="楷体"/>
          <w:kern w:val="2"/>
          <w:sz w:val="32"/>
          <w:szCs w:val="32"/>
          <w:lang w:val="en-US" w:eastAsia="zh-CN" w:bidi="ar-SA"/>
        </w:rPr>
        <w:t>号投诉举报件</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方正仿宋_GB2312" w:cs="Times New Roman"/>
          <w:b w:val="0"/>
          <w:bCs/>
          <w:color w:val="auto"/>
          <w:kern w:val="2"/>
          <w:sz w:val="32"/>
          <w:szCs w:val="32"/>
          <w:u w:val="none"/>
          <w:lang w:val="en-US" w:eastAsia="zh-CN" w:bidi="ar-SA"/>
        </w:rPr>
        <w:t>投诉人反映：临沧市双江县沙河乡疾控中心与自来水厂中间的露天沟渠（1米宽200米长）堵塞，周边村民的生活废水淤积形成臭水沟，恶臭影响附近居民。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bCs/>
          <w:kern w:val="2"/>
          <w:sz w:val="32"/>
          <w:szCs w:val="32"/>
          <w:highlight w:val="none"/>
          <w:lang w:val="en-US" w:eastAsia="zh-CN" w:bidi="ar-SA"/>
        </w:rPr>
      </w:pPr>
      <w:r>
        <w:rPr>
          <w:rFonts w:hint="default" w:ascii="Times New Roman" w:hAnsi="Times New Roman" w:eastAsia="方正仿宋_GB2312" w:cs="Times New Roman"/>
          <w:kern w:val="2"/>
          <w:sz w:val="32"/>
          <w:szCs w:val="32"/>
          <w:lang w:val="en-US" w:eastAsia="zh-CN" w:bidi="ar-SA"/>
        </w:rPr>
        <w:t>调查核实情况：</w:t>
      </w:r>
      <w:r>
        <w:rPr>
          <w:rFonts w:hint="eastAsia" w:ascii="Times New Roman" w:hAnsi="Times New Roman" w:eastAsia="方正仿宋_GB2312" w:cs="Times New Roman"/>
          <w:b w:val="0"/>
          <w:bCs/>
          <w:color w:val="auto"/>
          <w:kern w:val="2"/>
          <w:sz w:val="32"/>
          <w:szCs w:val="32"/>
          <w:u w:val="none"/>
          <w:lang w:val="en-US" w:eastAsia="zh-CN" w:bidi="ar-SA"/>
        </w:rPr>
        <w:t>基本属实。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bCs/>
          <w:kern w:val="2"/>
          <w:sz w:val="32"/>
          <w:szCs w:val="32"/>
          <w:highlight w:val="none"/>
          <w:lang w:val="en-US" w:eastAsia="zh-CN" w:bidi="ar-SA"/>
        </w:rPr>
      </w:pPr>
      <w:r>
        <w:rPr>
          <w:rFonts w:hint="default" w:ascii="Times New Roman" w:hAnsi="Times New Roman" w:eastAsia="方正仿宋_GB2312" w:cs="Times New Roman"/>
          <w:kern w:val="2"/>
          <w:sz w:val="32"/>
          <w:szCs w:val="32"/>
          <w:lang w:val="en-US" w:eastAsia="zh-CN" w:bidi="ar-SA"/>
        </w:rPr>
        <w:t>整改措施</w:t>
      </w:r>
      <w:r>
        <w:rPr>
          <w:rFonts w:hint="eastAsia" w:ascii="Times New Roman" w:hAnsi="Times New Roman" w:eastAsia="方正仿宋_GB2312" w:cs="Times New Roman"/>
          <w:kern w:val="2"/>
          <w:sz w:val="32"/>
          <w:szCs w:val="32"/>
          <w:lang w:val="en-US" w:eastAsia="zh-CN" w:bidi="ar-SA"/>
        </w:rPr>
        <w:t>：1.迅速对该排水沟进行清淤、疏通，消除排水沟臭味等对周边环境的影响。2.督促排水户加强对排水沟的日常管理，确保排水通畅，防止问题反弹。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b w:val="0"/>
          <w:bCs w:val="0"/>
          <w:kern w:val="2"/>
          <w:sz w:val="32"/>
          <w:szCs w:val="32"/>
          <w:highlight w:val="none"/>
          <w:lang w:val="en-US" w:eastAsia="zh-CN" w:bidi="ar-SA"/>
        </w:rPr>
        <w:t>整改情况：</w:t>
      </w:r>
      <w:r>
        <w:rPr>
          <w:rFonts w:hint="eastAsia" w:ascii="Times New Roman" w:hAnsi="Times New Roman" w:eastAsia="方正仿宋_GB2312" w:cs="Times New Roman"/>
          <w:b w:val="0"/>
          <w:bCs/>
          <w:color w:val="auto"/>
          <w:kern w:val="2"/>
          <w:sz w:val="32"/>
          <w:szCs w:val="32"/>
          <w:u w:val="none"/>
          <w:lang w:val="en-US" w:eastAsia="zh-CN" w:bidi="ar-SA"/>
        </w:rPr>
        <w:t>对照整改措施，一是对排水沟周边片区实施了截污工程，居民生活污水已接入污水管网，并对该排水沟进行了清淤、疏通，消除了臭味等对周边居民的影响。二是督促周边排水户加强对排水沟的日常管理，确保清洁、畅通。问题整改完成后，共向周边居民发放群众满意度调查问卷10份，满意10份，符合整改验收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 w:cs="Times New Roman"/>
          <w:b w:val="0"/>
          <w:bCs w:val="0"/>
          <w:color w:val="auto"/>
          <w:kern w:val="0"/>
          <w:sz w:val="32"/>
          <w:szCs w:val="32"/>
          <w:lang w:val="en-US" w:eastAsia="zh-CN" w:bidi="ar"/>
        </w:rPr>
        <w:t>（四）“</w:t>
      </w:r>
      <w:r>
        <w:rPr>
          <w:rFonts w:hint="default" w:ascii="Times New Roman" w:hAnsi="Times New Roman" w:eastAsia="楷体" w:cs="Times New Roman"/>
          <w:b w:val="0"/>
          <w:bCs w:val="0"/>
          <w:color w:val="auto"/>
          <w:kern w:val="0"/>
          <w:sz w:val="32"/>
          <w:szCs w:val="32"/>
          <w:lang w:val="en-US" w:eastAsia="zh-CN" w:bidi="ar"/>
        </w:rPr>
        <w:t>D3YN202405240032</w:t>
      </w:r>
      <w:r>
        <w:rPr>
          <w:rFonts w:hint="eastAsia" w:ascii="Times New Roman" w:hAnsi="Times New Roman" w:eastAsia="楷体" w:cs="Times New Roman"/>
          <w:b w:val="0"/>
          <w:bCs w:val="0"/>
          <w:color w:val="auto"/>
          <w:kern w:val="0"/>
          <w:sz w:val="32"/>
          <w:szCs w:val="32"/>
          <w:lang w:val="en-US" w:eastAsia="zh-CN" w:bidi="ar"/>
        </w:rPr>
        <w:t>”号</w:t>
      </w:r>
      <w:r>
        <w:rPr>
          <w:rFonts w:hint="default" w:ascii="Times New Roman" w:hAnsi="Times New Roman" w:eastAsia="楷体" w:cs="Times New Roman"/>
          <w:b w:val="0"/>
          <w:bCs w:val="0"/>
          <w:color w:val="auto"/>
          <w:kern w:val="0"/>
          <w:sz w:val="32"/>
          <w:szCs w:val="32"/>
          <w:lang w:val="en-US" w:eastAsia="zh-CN" w:bidi="ar"/>
        </w:rPr>
        <w:t>投诉举报件</w:t>
      </w:r>
      <w:r>
        <w:rPr>
          <w:rFonts w:hint="eastAsia" w:ascii="Times New Roman" w:hAnsi="Times New Roman" w:eastAsia="楷体" w:cs="Times New Roman"/>
          <w:b w:val="0"/>
          <w:bCs w:val="0"/>
          <w:color w:val="auto"/>
          <w:kern w:val="0"/>
          <w:sz w:val="32"/>
          <w:szCs w:val="32"/>
          <w:lang w:val="en-US" w:eastAsia="zh-CN" w:bidi="ar"/>
        </w:rPr>
        <w:t>。</w:t>
      </w:r>
      <w:r>
        <w:rPr>
          <w:rFonts w:hint="default" w:ascii="Times New Roman" w:hAnsi="Times New Roman" w:eastAsia="仿宋_GB2312" w:cs="Times New Roman"/>
          <w:color w:val="000000"/>
          <w:sz w:val="32"/>
          <w:szCs w:val="32"/>
          <w:lang w:val="en-US" w:eastAsia="zh-CN"/>
        </w:rPr>
        <w:t>投诉人反映：临沧市临翔区世纪路428号消防小区楼下2家餐饮店油烟扰民。日式烤肉屋油烟往小区直排，傣清迈傣味东南亚风味小吃店油烟管道通下水道，油烟直接从下水道冒出。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2312" w:cs="Times New Roman"/>
          <w:kern w:val="2"/>
          <w:sz w:val="32"/>
          <w:szCs w:val="32"/>
          <w:lang w:val="en-US" w:eastAsia="zh-CN" w:bidi="ar-SA"/>
        </w:rPr>
        <w:t>调查核实情况：</w:t>
      </w:r>
      <w:r>
        <w:rPr>
          <w:rFonts w:hint="default" w:ascii="Times New Roman" w:hAnsi="Times New Roman" w:eastAsia="仿宋_GB2312" w:cs="Times New Roman"/>
          <w:color w:val="auto"/>
          <w:sz w:val="32"/>
          <w:szCs w:val="32"/>
          <w:lang w:val="en-US" w:eastAsia="zh-CN"/>
        </w:rPr>
        <w:t>基本属实。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2312" w:cs="Times New Roman"/>
          <w:kern w:val="2"/>
          <w:sz w:val="32"/>
          <w:szCs w:val="32"/>
          <w:lang w:val="en-US" w:eastAsia="zh-CN" w:bidi="ar-SA"/>
        </w:rPr>
        <w:t>整改措施：1.</w:t>
      </w:r>
      <w:r>
        <w:rPr>
          <w:rFonts w:hint="default" w:ascii="Times New Roman" w:hAnsi="Times New Roman" w:eastAsia="仿宋_GB2312" w:cs="Times New Roman"/>
          <w:color w:val="auto"/>
          <w:sz w:val="32"/>
          <w:szCs w:val="32"/>
          <w:lang w:val="en-US" w:eastAsia="zh-CN"/>
        </w:rPr>
        <w:t>督促餐饮店于2024年12月31日前完成油烟管道改造，规范油烟排放。2.加强餐饮店油烟排放的日常监管，督促餐饮店做好油烟净化器清洁维护。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方正仿宋_GB2312" w:cs="Times New Roman"/>
          <w:kern w:val="2"/>
          <w:sz w:val="32"/>
          <w:szCs w:val="32"/>
          <w:lang w:val="en-US" w:eastAsia="zh-CN" w:bidi="ar-SA"/>
        </w:rPr>
        <w:t>整改</w:t>
      </w:r>
      <w:r>
        <w:rPr>
          <w:rFonts w:hint="default" w:ascii="Times New Roman" w:hAnsi="Times New Roman" w:eastAsia="方正仿宋_GB2312" w:cs="Times New Roman"/>
          <w:kern w:val="2"/>
          <w:sz w:val="32"/>
          <w:szCs w:val="32"/>
          <w:lang w:val="en-US" w:eastAsia="zh-CN" w:bidi="ar-SA"/>
        </w:rPr>
        <w:t>情况：</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lang w:val="en-US" w:eastAsia="zh-CN"/>
        </w:rPr>
        <w:t>市住房城乡建设局组织临翔区人民政府及区级相关部门前往临沧市临翔区世纪路428号消防小区楼下的日式烤肉屋和傣清迈餐饮店现场调查核实，</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lang w:val="en-US" w:eastAsia="zh-CN"/>
        </w:rPr>
        <w:t>解决</w:t>
      </w:r>
      <w:r>
        <w:rPr>
          <w:rFonts w:hint="default" w:ascii="Times New Roman" w:hAnsi="Times New Roman" w:eastAsia="仿宋_GB2312" w:cs="Times New Roman"/>
          <w:color w:val="auto"/>
          <w:sz w:val="32"/>
          <w:szCs w:val="32"/>
          <w:lang w:val="en-US" w:eastAsia="zh-CN"/>
        </w:rPr>
        <w:t>群众投诉举报问题进行</w:t>
      </w:r>
      <w:r>
        <w:rPr>
          <w:rFonts w:hint="eastAsia" w:ascii="Times New Roman" w:hAnsi="Times New Roman" w:eastAsia="仿宋_GB2312" w:cs="Times New Roman"/>
          <w:color w:val="auto"/>
          <w:sz w:val="32"/>
          <w:szCs w:val="32"/>
          <w:lang w:val="en-US" w:eastAsia="zh-CN"/>
        </w:rPr>
        <w:t>了研究安排</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区市场监管局适时督促临翔区傣清迈餐饮店（傣味东南亚风味)对油烟净化设备进行清洗维护，并对油烟排放管道进行改造。临翔区小春一丁餐饮店于</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6月24日提交了油烟检测合格的报告，临翔区傣清迈餐饮店（傣味东南亚风味）于</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8月份完成油烟管道的改造并试运行，于</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9月底提交油烟检测合格的报告。目前，两家餐饮店已完成油烟管道改造并达标排放。</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积极走访周边商户和业主，</w:t>
      </w:r>
      <w:r>
        <w:rPr>
          <w:rFonts w:hint="default" w:ascii="Times New Roman" w:hAnsi="Times New Roman" w:eastAsia="仿宋_GB2312" w:cs="Times New Roman"/>
          <w:b w:val="0"/>
          <w:bCs/>
          <w:color w:val="auto"/>
          <w:kern w:val="2"/>
          <w:sz w:val="32"/>
          <w:szCs w:val="32"/>
          <w:u w:val="none"/>
          <w:lang w:val="en-US" w:eastAsia="zh-CN" w:bidi="ar-SA"/>
        </w:rPr>
        <w:t>共向周边居民发放群众满意度调查问卷10份，其中：满意9份、基本满意1份</w:t>
      </w:r>
      <w:r>
        <w:rPr>
          <w:rFonts w:hint="eastAsia" w:ascii="Times New Roman" w:hAnsi="Times New Roman" w:eastAsia="仿宋_GB2312" w:cs="Times New Roman"/>
          <w:b w:val="0"/>
          <w:bCs/>
          <w:color w:val="auto"/>
          <w:kern w:val="2"/>
          <w:sz w:val="32"/>
          <w:szCs w:val="32"/>
          <w:u w:val="none"/>
          <w:lang w:val="en-US" w:eastAsia="zh-CN" w:bidi="ar-SA"/>
        </w:rPr>
        <w:t>，</w:t>
      </w:r>
      <w:r>
        <w:rPr>
          <w:rFonts w:hint="default" w:ascii="Times New Roman" w:hAnsi="Times New Roman" w:eastAsia="仿宋_GB2312" w:cs="Times New Roman"/>
          <w:b w:val="0"/>
          <w:bCs/>
          <w:color w:val="auto"/>
          <w:kern w:val="2"/>
          <w:sz w:val="32"/>
          <w:szCs w:val="32"/>
          <w:u w:val="none"/>
          <w:lang w:val="en-US" w:eastAsia="zh-CN" w:bidi="ar-SA"/>
        </w:rPr>
        <w:t>符合整改验收要求</w:t>
      </w:r>
      <w:r>
        <w:rPr>
          <w:rFonts w:hint="default" w:ascii="Times New Roman" w:hAnsi="Times New Roman" w:eastAsia="仿宋_GB2312" w:cs="Times New Roman"/>
          <w:color w:val="auto"/>
          <w:sz w:val="32"/>
          <w:szCs w:val="32"/>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楷体" w:cs="Times New Roman"/>
          <w:b w:val="0"/>
          <w:bCs w:val="0"/>
          <w:color w:val="auto"/>
          <w:kern w:val="0"/>
          <w:sz w:val="32"/>
          <w:szCs w:val="32"/>
          <w:lang w:val="en-US" w:eastAsia="zh-CN" w:bidi="ar"/>
        </w:rPr>
        <w:t>（五）“D3YN202405270072”号投诉举报件。</w:t>
      </w:r>
      <w:r>
        <w:rPr>
          <w:rFonts w:hint="eastAsia" w:ascii="Times New Roman" w:hAnsi="Times New Roman" w:eastAsia="仿宋_GB2312" w:cs="Times New Roman"/>
          <w:color w:val="auto"/>
          <w:kern w:val="2"/>
          <w:sz w:val="32"/>
          <w:szCs w:val="32"/>
          <w:lang w:val="en-US" w:eastAsia="zh-CN" w:bidi="ar-SA"/>
        </w:rPr>
        <w:t>投诉人反映：临沧市临翔区凤翔街道京酒巷91号的公共用房每天19:00-21:00有群众聚集跳舞，噪声污染严重。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调查核实情况：</w:t>
      </w:r>
      <w:r>
        <w:rPr>
          <w:rFonts w:hint="eastAsia" w:ascii="Times New Roman" w:hAnsi="Times New Roman" w:eastAsia="方正仿宋_GB2312" w:cs="Times New Roman"/>
          <w:kern w:val="2"/>
          <w:sz w:val="32"/>
          <w:szCs w:val="32"/>
          <w:lang w:val="en-US" w:eastAsia="zh-CN" w:bidi="ar-SA"/>
        </w:rPr>
        <w:t>属实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pPr>
      <w:r>
        <w:rPr>
          <w:rFonts w:hint="default" w:ascii="Times New Roman" w:hAnsi="Times New Roman" w:eastAsia="方正仿宋_GB2312" w:cs="Times New Roman"/>
          <w:kern w:val="2"/>
          <w:sz w:val="32"/>
          <w:szCs w:val="32"/>
          <w:lang w:val="en-US" w:eastAsia="zh-CN" w:bidi="ar-SA"/>
        </w:rPr>
        <w:t>整改措施：1.召开群众会议，与打歌队群众共同商议整改措施，将打歌时间调整为19:30-20:30，并调整音响朝向、调低音响音量。2.制定公共场所管理制度，加强群众文娱活动的服务和管理。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2312" w:cs="Times New Roman"/>
          <w:b w:val="0"/>
          <w:bCs/>
          <w:color w:val="auto"/>
          <w:kern w:val="2"/>
          <w:sz w:val="32"/>
          <w:szCs w:val="32"/>
          <w:u w:val="none"/>
          <w:lang w:val="en-US" w:eastAsia="zh-CN" w:bidi="ar-SA"/>
        </w:rPr>
      </w:pPr>
      <w:bookmarkStart w:id="0" w:name="_GoBack"/>
      <w:bookmarkEnd w:id="0"/>
      <w:r>
        <w:rPr>
          <w:rFonts w:hint="eastAsia" w:ascii="Times New Roman" w:hAnsi="Times New Roman" w:eastAsia="方正仿宋_GB2312" w:cs="Times New Roman"/>
          <w:kern w:val="2"/>
          <w:sz w:val="32"/>
          <w:szCs w:val="32"/>
          <w:lang w:val="en-US" w:eastAsia="zh-CN" w:bidi="ar-SA"/>
        </w:rPr>
        <w:t>整改</w:t>
      </w:r>
      <w:r>
        <w:rPr>
          <w:rFonts w:hint="default" w:ascii="Times New Roman" w:hAnsi="Times New Roman" w:eastAsia="方正仿宋_GB2312" w:cs="Times New Roman"/>
          <w:kern w:val="2"/>
          <w:sz w:val="32"/>
          <w:szCs w:val="32"/>
          <w:lang w:val="en-US" w:eastAsia="zh-CN" w:bidi="ar-SA"/>
        </w:rPr>
        <w:t>情况：</w:t>
      </w:r>
      <w:r>
        <w:rPr>
          <w:rFonts w:hint="default" w:ascii="Times New Roman" w:hAnsi="Times New Roman" w:eastAsia="方正仿宋_GB2312" w:cs="Times New Roman"/>
          <w:b w:val="0"/>
          <w:bCs/>
          <w:color w:val="auto"/>
          <w:kern w:val="2"/>
          <w:sz w:val="32"/>
          <w:szCs w:val="32"/>
          <w:u w:val="none"/>
          <w:lang w:val="en-US" w:eastAsia="zh-CN" w:bidi="ar-SA"/>
        </w:rPr>
        <w:t>对照</w:t>
      </w:r>
      <w:r>
        <w:rPr>
          <w:rFonts w:hint="eastAsia" w:ascii="Times New Roman" w:hAnsi="Times New Roman" w:eastAsia="方正仿宋_GB2312" w:cs="Times New Roman"/>
          <w:b w:val="0"/>
          <w:bCs/>
          <w:color w:val="auto"/>
          <w:kern w:val="2"/>
          <w:sz w:val="32"/>
          <w:szCs w:val="32"/>
          <w:u w:val="none"/>
          <w:lang w:val="en-US" w:eastAsia="zh-CN" w:bidi="ar-SA"/>
        </w:rPr>
        <w:t>整改措施</w:t>
      </w:r>
      <w:r>
        <w:rPr>
          <w:rFonts w:hint="default" w:ascii="Times New Roman" w:hAnsi="Times New Roman" w:eastAsia="方正仿宋_GB2312" w:cs="Times New Roman"/>
          <w:b w:val="0"/>
          <w:bCs/>
          <w:color w:val="auto"/>
          <w:kern w:val="2"/>
          <w:sz w:val="32"/>
          <w:szCs w:val="32"/>
          <w:u w:val="none"/>
          <w:lang w:val="en-US" w:eastAsia="zh-CN" w:bidi="ar-SA"/>
        </w:rPr>
        <w:t>，经临翔区与京酒巷打歌队共同商议，自2024年5月28日起，将群众跳舞时间由原来的19:00-21:00调整为19:30-20:30，在打歌期间调整音响朝向、调低音响音量，</w:t>
      </w:r>
      <w:r>
        <w:rPr>
          <w:rFonts w:hint="eastAsia" w:ascii="Times New Roman" w:hAnsi="Times New Roman" w:eastAsia="方正仿宋_GB2312" w:cs="Times New Roman"/>
          <w:b w:val="0"/>
          <w:bCs/>
          <w:color w:val="auto"/>
          <w:kern w:val="2"/>
          <w:sz w:val="32"/>
          <w:szCs w:val="32"/>
          <w:u w:val="none"/>
          <w:lang w:val="en-US" w:eastAsia="zh-CN" w:bidi="ar-SA"/>
        </w:rPr>
        <w:t>既</w:t>
      </w:r>
      <w:r>
        <w:rPr>
          <w:rFonts w:hint="default" w:ascii="Times New Roman" w:hAnsi="Times New Roman" w:eastAsia="方正仿宋_GB2312" w:cs="Times New Roman"/>
          <w:b w:val="0"/>
          <w:bCs/>
          <w:color w:val="auto"/>
          <w:kern w:val="2"/>
          <w:sz w:val="32"/>
          <w:szCs w:val="32"/>
          <w:u w:val="none"/>
          <w:lang w:val="en-US" w:eastAsia="zh-CN" w:bidi="ar-SA"/>
        </w:rPr>
        <w:t>保障群众娱乐活动又降低对周边群众影响。同时，制定了公共场所管理制度</w:t>
      </w:r>
      <w:r>
        <w:rPr>
          <w:rFonts w:hint="eastAsia" w:ascii="Times New Roman" w:hAnsi="Times New Roman" w:eastAsia="方正仿宋_GB2312" w:cs="Times New Roman"/>
          <w:b w:val="0"/>
          <w:bCs/>
          <w:color w:val="auto"/>
          <w:kern w:val="2"/>
          <w:sz w:val="32"/>
          <w:szCs w:val="32"/>
          <w:u w:val="none"/>
          <w:lang w:val="en-US" w:eastAsia="zh-CN" w:bidi="ar-SA"/>
        </w:rPr>
        <w:t>，</w:t>
      </w:r>
      <w:r>
        <w:rPr>
          <w:rFonts w:hint="default" w:ascii="Times New Roman" w:hAnsi="Times New Roman" w:eastAsia="方正仿宋_GB2312" w:cs="Times New Roman"/>
          <w:b w:val="0"/>
          <w:bCs/>
          <w:color w:val="auto"/>
          <w:kern w:val="2"/>
          <w:sz w:val="32"/>
          <w:szCs w:val="32"/>
          <w:u w:val="none"/>
          <w:lang w:val="en-US" w:eastAsia="zh-CN" w:bidi="ar-SA"/>
        </w:rPr>
        <w:t>加强对群众文娱活动的服务和管理。问题整改完成后，共向周边居民发放群众满意度调查问卷11份，满意11份，符合整改验收要求。</w:t>
      </w:r>
    </w:p>
    <w:p>
      <w:pPr>
        <w:ind w:firstLine="960" w:firstLineChars="300"/>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黑体" w:hAnsi="黑体" w:eastAsia="黑体" w:cs="黑体"/>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320" w:firstLineChars="100"/>
        <w:jc w:val="both"/>
        <w:textAlignment w:val="auto"/>
        <w:outlineLvl w:val="9"/>
        <w:rPr>
          <w:rFonts w:hint="default" w:ascii="Times New Roman" w:hAnsi="Times New Roman" w:eastAsia="方正仿宋_GB2312" w:cs="Times New Roman"/>
          <w:b w:val="0"/>
          <w:bCs/>
          <w:color w:val="auto"/>
          <w:kern w:val="2"/>
          <w:sz w:val="32"/>
          <w:szCs w:val="32"/>
          <w:u w:val="none"/>
          <w:lang w:val="en-US" w:eastAsia="zh-CN" w:bidi="ar-SA"/>
        </w:rPr>
      </w:pPr>
    </w:p>
    <w:sectPr>
      <w:footerReference r:id="rId3"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98D69B-49FB-4CA9-8CFD-CE366CD7D9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9C46D29-ACD3-419B-B8F7-530C412486A9}"/>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3D081C0B-AEC5-4589-9266-D87F91F0B790}"/>
  </w:font>
  <w:font w:name="楷体">
    <w:panose1 w:val="02010609060101010101"/>
    <w:charset w:val="86"/>
    <w:family w:val="auto"/>
    <w:pitch w:val="default"/>
    <w:sig w:usb0="800002BF" w:usb1="38CF7CFA" w:usb2="00000016" w:usb3="00000000" w:csb0="00040001" w:csb1="00000000"/>
    <w:embedRegular r:id="rId4" w:fontKey="{C159E520-F12A-4F88-8D87-E74CCE7261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DgyY2IwM2JmNzUzNDFkMGU3YzE0NDcyYzM5M2EifQ=="/>
  </w:docVars>
  <w:rsids>
    <w:rsidRoot w:val="1C7145F4"/>
    <w:rsid w:val="004F0F3D"/>
    <w:rsid w:val="012A39E9"/>
    <w:rsid w:val="015957F9"/>
    <w:rsid w:val="02A468E7"/>
    <w:rsid w:val="02E761F9"/>
    <w:rsid w:val="031729F7"/>
    <w:rsid w:val="03A44068"/>
    <w:rsid w:val="042C2204"/>
    <w:rsid w:val="057721FB"/>
    <w:rsid w:val="06253A43"/>
    <w:rsid w:val="073F7563"/>
    <w:rsid w:val="075C466C"/>
    <w:rsid w:val="079960B8"/>
    <w:rsid w:val="07D55CAB"/>
    <w:rsid w:val="07E909BC"/>
    <w:rsid w:val="08E60B66"/>
    <w:rsid w:val="095342DA"/>
    <w:rsid w:val="09E13D9B"/>
    <w:rsid w:val="0A362C56"/>
    <w:rsid w:val="0A4A5BF8"/>
    <w:rsid w:val="0B1902AB"/>
    <w:rsid w:val="0B4A56E4"/>
    <w:rsid w:val="0BD55995"/>
    <w:rsid w:val="0BE45BD8"/>
    <w:rsid w:val="0C2A4412"/>
    <w:rsid w:val="0C713C6E"/>
    <w:rsid w:val="0C857CF6"/>
    <w:rsid w:val="0CBB7ECF"/>
    <w:rsid w:val="0CD25F57"/>
    <w:rsid w:val="0D07407E"/>
    <w:rsid w:val="0D5A7752"/>
    <w:rsid w:val="0DE545B5"/>
    <w:rsid w:val="0DF7707C"/>
    <w:rsid w:val="0E5512A7"/>
    <w:rsid w:val="0EBA5054"/>
    <w:rsid w:val="0EDD619A"/>
    <w:rsid w:val="0F890F70"/>
    <w:rsid w:val="0F9E558F"/>
    <w:rsid w:val="0FA86422"/>
    <w:rsid w:val="104F3F68"/>
    <w:rsid w:val="105952E5"/>
    <w:rsid w:val="11EE14C2"/>
    <w:rsid w:val="122A5E94"/>
    <w:rsid w:val="12564C2B"/>
    <w:rsid w:val="12D0705B"/>
    <w:rsid w:val="14966028"/>
    <w:rsid w:val="14D57CDF"/>
    <w:rsid w:val="15D47313"/>
    <w:rsid w:val="163D6AE8"/>
    <w:rsid w:val="16BF1E6B"/>
    <w:rsid w:val="17F200CF"/>
    <w:rsid w:val="18C70CEC"/>
    <w:rsid w:val="19244576"/>
    <w:rsid w:val="19683372"/>
    <w:rsid w:val="1A8E2A03"/>
    <w:rsid w:val="1ABD3110"/>
    <w:rsid w:val="1B355821"/>
    <w:rsid w:val="1B4E6559"/>
    <w:rsid w:val="1BCB2210"/>
    <w:rsid w:val="1C007CFB"/>
    <w:rsid w:val="1C7145F4"/>
    <w:rsid w:val="1C8125C7"/>
    <w:rsid w:val="1D15081F"/>
    <w:rsid w:val="1D7E1EAE"/>
    <w:rsid w:val="1E5132F3"/>
    <w:rsid w:val="1E8C1D1C"/>
    <w:rsid w:val="1EBD29E4"/>
    <w:rsid w:val="1FD224BF"/>
    <w:rsid w:val="21612D9E"/>
    <w:rsid w:val="21982736"/>
    <w:rsid w:val="21A75CA6"/>
    <w:rsid w:val="22926BC8"/>
    <w:rsid w:val="22C11E20"/>
    <w:rsid w:val="233A5D6E"/>
    <w:rsid w:val="24C109D8"/>
    <w:rsid w:val="25205A7B"/>
    <w:rsid w:val="26B3099F"/>
    <w:rsid w:val="26C22CF2"/>
    <w:rsid w:val="26CF7F45"/>
    <w:rsid w:val="274F43F6"/>
    <w:rsid w:val="27797AEF"/>
    <w:rsid w:val="277E0BE9"/>
    <w:rsid w:val="27AC6324"/>
    <w:rsid w:val="27FB2342"/>
    <w:rsid w:val="28162B4E"/>
    <w:rsid w:val="28723935"/>
    <w:rsid w:val="2A0010D3"/>
    <w:rsid w:val="2A632806"/>
    <w:rsid w:val="2AFB3BAB"/>
    <w:rsid w:val="2B78583A"/>
    <w:rsid w:val="2BB52F88"/>
    <w:rsid w:val="2BFE7EC1"/>
    <w:rsid w:val="2CBA0563"/>
    <w:rsid w:val="2DE452E8"/>
    <w:rsid w:val="2E4C2A64"/>
    <w:rsid w:val="2EF84DAA"/>
    <w:rsid w:val="2F392988"/>
    <w:rsid w:val="2FA96B3D"/>
    <w:rsid w:val="30D25443"/>
    <w:rsid w:val="30FC5F15"/>
    <w:rsid w:val="312A2A2A"/>
    <w:rsid w:val="31FF4E59"/>
    <w:rsid w:val="320D3BFD"/>
    <w:rsid w:val="329644ED"/>
    <w:rsid w:val="339A5AA0"/>
    <w:rsid w:val="33F65B85"/>
    <w:rsid w:val="34B32435"/>
    <w:rsid w:val="361358B9"/>
    <w:rsid w:val="372E1214"/>
    <w:rsid w:val="376F6EDF"/>
    <w:rsid w:val="378620B5"/>
    <w:rsid w:val="395E25FF"/>
    <w:rsid w:val="397D1FB0"/>
    <w:rsid w:val="39873363"/>
    <w:rsid w:val="3A1A3B6F"/>
    <w:rsid w:val="3ACE60FB"/>
    <w:rsid w:val="3ADB3DA8"/>
    <w:rsid w:val="3B791C37"/>
    <w:rsid w:val="3C3B35E8"/>
    <w:rsid w:val="3CE17734"/>
    <w:rsid w:val="3D457D8D"/>
    <w:rsid w:val="3DF7285E"/>
    <w:rsid w:val="3F246A38"/>
    <w:rsid w:val="3FD81598"/>
    <w:rsid w:val="40760B49"/>
    <w:rsid w:val="413F6022"/>
    <w:rsid w:val="41B0776F"/>
    <w:rsid w:val="424A586D"/>
    <w:rsid w:val="435502DD"/>
    <w:rsid w:val="43D24ED2"/>
    <w:rsid w:val="442714A2"/>
    <w:rsid w:val="445664F5"/>
    <w:rsid w:val="44996C2D"/>
    <w:rsid w:val="44B46227"/>
    <w:rsid w:val="45276B1A"/>
    <w:rsid w:val="45E900B3"/>
    <w:rsid w:val="47374D79"/>
    <w:rsid w:val="474A1F8E"/>
    <w:rsid w:val="48A87F8D"/>
    <w:rsid w:val="48E924A4"/>
    <w:rsid w:val="48F609CD"/>
    <w:rsid w:val="49390550"/>
    <w:rsid w:val="496A648A"/>
    <w:rsid w:val="49C32935"/>
    <w:rsid w:val="4A280B07"/>
    <w:rsid w:val="4CF10C69"/>
    <w:rsid w:val="4DD41CB6"/>
    <w:rsid w:val="4E666A38"/>
    <w:rsid w:val="4EDE512D"/>
    <w:rsid w:val="4F952D20"/>
    <w:rsid w:val="4FF82EF1"/>
    <w:rsid w:val="501B4518"/>
    <w:rsid w:val="504F47BE"/>
    <w:rsid w:val="506F6F7C"/>
    <w:rsid w:val="50AC7A2F"/>
    <w:rsid w:val="524D5852"/>
    <w:rsid w:val="52CD3206"/>
    <w:rsid w:val="5421540F"/>
    <w:rsid w:val="54280325"/>
    <w:rsid w:val="542B3809"/>
    <w:rsid w:val="548B5AC9"/>
    <w:rsid w:val="55A4135A"/>
    <w:rsid w:val="55E06F0F"/>
    <w:rsid w:val="55E82DD2"/>
    <w:rsid w:val="5640767E"/>
    <w:rsid w:val="568276BE"/>
    <w:rsid w:val="57671BC9"/>
    <w:rsid w:val="58587FAF"/>
    <w:rsid w:val="58AC248C"/>
    <w:rsid w:val="58F86D17"/>
    <w:rsid w:val="58FF212F"/>
    <w:rsid w:val="59E5393F"/>
    <w:rsid w:val="5A105AE3"/>
    <w:rsid w:val="5A5602CA"/>
    <w:rsid w:val="5A676A37"/>
    <w:rsid w:val="5B95684D"/>
    <w:rsid w:val="5C2D0521"/>
    <w:rsid w:val="5D1A36F7"/>
    <w:rsid w:val="5D3C3B9C"/>
    <w:rsid w:val="5D490FEC"/>
    <w:rsid w:val="5DE14EB5"/>
    <w:rsid w:val="5E0C1DB7"/>
    <w:rsid w:val="5E514FD0"/>
    <w:rsid w:val="5E5B30A5"/>
    <w:rsid w:val="5E9020F1"/>
    <w:rsid w:val="5EB87BDF"/>
    <w:rsid w:val="5F784D70"/>
    <w:rsid w:val="5FC05249"/>
    <w:rsid w:val="5FF45D8E"/>
    <w:rsid w:val="60B44D63"/>
    <w:rsid w:val="60DB6690"/>
    <w:rsid w:val="60FF6494"/>
    <w:rsid w:val="6213234A"/>
    <w:rsid w:val="62EB255A"/>
    <w:rsid w:val="645268D8"/>
    <w:rsid w:val="645B0306"/>
    <w:rsid w:val="64851D57"/>
    <w:rsid w:val="64F86A74"/>
    <w:rsid w:val="65E1551E"/>
    <w:rsid w:val="65E15C63"/>
    <w:rsid w:val="66027D74"/>
    <w:rsid w:val="66DC3537"/>
    <w:rsid w:val="66F41457"/>
    <w:rsid w:val="67534958"/>
    <w:rsid w:val="67944EFE"/>
    <w:rsid w:val="67D60EC3"/>
    <w:rsid w:val="6826349D"/>
    <w:rsid w:val="68EA3008"/>
    <w:rsid w:val="68FC727F"/>
    <w:rsid w:val="6AAF56B8"/>
    <w:rsid w:val="6AB20A88"/>
    <w:rsid w:val="6ACF2CF2"/>
    <w:rsid w:val="6B484DC8"/>
    <w:rsid w:val="6B940F24"/>
    <w:rsid w:val="6BD9765A"/>
    <w:rsid w:val="6C0F2095"/>
    <w:rsid w:val="6CDC145C"/>
    <w:rsid w:val="6CDC7AA6"/>
    <w:rsid w:val="6CEC1FEE"/>
    <w:rsid w:val="6D51156A"/>
    <w:rsid w:val="6DE7EFC0"/>
    <w:rsid w:val="6F8E6784"/>
    <w:rsid w:val="6FA21A81"/>
    <w:rsid w:val="7064225B"/>
    <w:rsid w:val="71E41EB5"/>
    <w:rsid w:val="71FE6C54"/>
    <w:rsid w:val="72516084"/>
    <w:rsid w:val="73352235"/>
    <w:rsid w:val="734F3B77"/>
    <w:rsid w:val="742F2BB2"/>
    <w:rsid w:val="74BD7C42"/>
    <w:rsid w:val="74F2511E"/>
    <w:rsid w:val="75181972"/>
    <w:rsid w:val="75420E8A"/>
    <w:rsid w:val="757741CC"/>
    <w:rsid w:val="75A67E22"/>
    <w:rsid w:val="75F36F5F"/>
    <w:rsid w:val="76067942"/>
    <w:rsid w:val="76264626"/>
    <w:rsid w:val="762735D9"/>
    <w:rsid w:val="763E01B2"/>
    <w:rsid w:val="766F15B1"/>
    <w:rsid w:val="76746FA2"/>
    <w:rsid w:val="768148E1"/>
    <w:rsid w:val="76E5121D"/>
    <w:rsid w:val="771430CE"/>
    <w:rsid w:val="77BA766D"/>
    <w:rsid w:val="77C24B37"/>
    <w:rsid w:val="77D47CF8"/>
    <w:rsid w:val="77FC0FFD"/>
    <w:rsid w:val="78BB5B26"/>
    <w:rsid w:val="79924680"/>
    <w:rsid w:val="79C21F2A"/>
    <w:rsid w:val="7A8D1BB8"/>
    <w:rsid w:val="7A9649BD"/>
    <w:rsid w:val="7AD87333"/>
    <w:rsid w:val="7B374F2A"/>
    <w:rsid w:val="7B8E47DB"/>
    <w:rsid w:val="7C5B0726"/>
    <w:rsid w:val="7D3A23FC"/>
    <w:rsid w:val="7EAB42EE"/>
    <w:rsid w:val="7F991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360" w:lineRule="auto"/>
      <w:outlineLvl w:val="1"/>
    </w:pPr>
    <w:rPr>
      <w:rFonts w:ascii="Arial" w:hAnsi="Arial" w:eastAsia="黑体" w:cstheme="minorBidi"/>
      <w:b/>
      <w:sz w:val="30"/>
      <w:szCs w:val="2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6">
    <w:name w:val="Normal Indent"/>
    <w:basedOn w:val="1"/>
    <w:next w:val="1"/>
    <w:autoRedefine/>
    <w:qFormat/>
    <w:uiPriority w:val="0"/>
    <w:pPr>
      <w:ind w:firstLine="200" w:firstLineChars="200"/>
    </w:pPr>
    <w:rPr>
      <w:rFonts w:ascii="宋体" w:hAnsi="宋体" w:cs="宋体"/>
      <w:sz w:val="28"/>
      <w:szCs w:val="28"/>
    </w:rPr>
  </w:style>
  <w:style w:type="paragraph" w:styleId="7">
    <w:name w:val="toa heading"/>
    <w:basedOn w:val="1"/>
    <w:next w:val="1"/>
    <w:autoRedefine/>
    <w:qFormat/>
    <w:uiPriority w:val="0"/>
    <w:pPr>
      <w:spacing w:before="120" w:beforeLines="0" w:beforeAutospacing="0"/>
    </w:pPr>
    <w:rPr>
      <w:rFonts w:ascii="Arial" w:hAnsi="Arial"/>
      <w:sz w:val="24"/>
    </w:rPr>
  </w:style>
  <w:style w:type="paragraph" w:styleId="8">
    <w:name w:val="Body Text Indent"/>
    <w:basedOn w:val="1"/>
    <w:autoRedefine/>
    <w:qFormat/>
    <w:uiPriority w:val="0"/>
    <w:pPr>
      <w:spacing w:after="120" w:afterLines="0" w:afterAutospacing="0"/>
      <w:ind w:left="420" w:leftChars="200"/>
    </w:pPr>
  </w:style>
  <w:style w:type="paragraph" w:styleId="9">
    <w:name w:val="toc 5"/>
    <w:basedOn w:val="1"/>
    <w:next w:val="1"/>
    <w:autoRedefine/>
    <w:qFormat/>
    <w:uiPriority w:val="0"/>
    <w:pPr>
      <w:spacing w:before="0" w:after="0"/>
      <w:ind w:left="1200"/>
      <w:jc w:val="left"/>
    </w:pPr>
    <w:rPr>
      <w:rFonts w:ascii="Calibri" w:hAnsi="Calibri" w:eastAsia="宋体" w:cs="Times New Roman"/>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autoRedefine/>
    <w:qFormat/>
    <w:uiPriority w:val="0"/>
    <w:pPr>
      <w:ind w:firstLine="420" w:firstLineChars="200"/>
    </w:pPr>
  </w:style>
  <w:style w:type="character" w:styleId="17">
    <w:name w:val="Strong"/>
    <w:basedOn w:val="16"/>
    <w:autoRedefine/>
    <w:qFormat/>
    <w:uiPriority w:val="0"/>
    <w:rPr>
      <w:b/>
    </w:rPr>
  </w:style>
  <w:style w:type="character" w:styleId="18">
    <w:name w:val="page number"/>
    <w:basedOn w:val="16"/>
    <w:autoRedefine/>
    <w:qFormat/>
    <w:uiPriority w:val="0"/>
  </w:style>
  <w:style w:type="paragraph" w:customStyle="1" w:styleId="19">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paragraph" w:customStyle="1" w:styleId="20">
    <w:name w:val="Heading1"/>
    <w:basedOn w:val="1"/>
    <w:next w:val="1"/>
    <w:autoRedefine/>
    <w:qFormat/>
    <w:uiPriority w:val="0"/>
    <w:pPr>
      <w:keepNext/>
      <w:keepLines/>
      <w:spacing w:before="340" w:beforeLines="0" w:after="330" w:afterLines="0" w:line="578" w:lineRule="auto"/>
      <w:jc w:val="both"/>
      <w:textAlignment w:val="baseline"/>
    </w:pPr>
    <w:rPr>
      <w:rFonts w:ascii="Calibri" w:hAnsi="Calibri" w:eastAsia="宋体"/>
      <w:b/>
      <w:kern w:val="44"/>
      <w:sz w:val="44"/>
      <w:szCs w:val="44"/>
      <w:lang w:val="en-US" w:eastAsia="zh-CN" w:bidi="ar-SA"/>
    </w:rPr>
  </w:style>
  <w:style w:type="paragraph" w:customStyle="1" w:styleId="21">
    <w:name w:val="Char Char Char1 Char Char Char Char"/>
    <w:basedOn w:val="1"/>
    <w:autoRedefine/>
    <w:qFormat/>
    <w:uiPriority w:val="0"/>
    <w:rPr>
      <w:rFonts w:eastAsia="宋体"/>
      <w:sz w:val="21"/>
      <w:szCs w:val="24"/>
    </w:rPr>
  </w:style>
  <w:style w:type="paragraph" w:customStyle="1" w:styleId="22">
    <w:name w:val="Body text|1"/>
    <w:basedOn w:val="1"/>
    <w:autoRedefine/>
    <w:qFormat/>
    <w:uiPriority w:val="0"/>
    <w:pPr>
      <w:spacing w:line="389" w:lineRule="auto"/>
      <w:ind w:firstLine="400"/>
    </w:pPr>
    <w:rPr>
      <w:rFonts w:ascii="MingLiU" w:hAnsi="MingLiU" w:eastAsia="MingLiU" w:cs="MingLiU"/>
      <w:sz w:val="19"/>
      <w:szCs w:val="19"/>
      <w:lang w:val="zh-TW" w:eastAsia="zh-TW" w:bidi="zh-TW"/>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20</Pages>
  <Words>6954</Words>
  <Characters>7690</Characters>
  <Lines>0</Lines>
  <Paragraphs>0</Paragraphs>
  <TotalTime>4</TotalTime>
  <ScaleCrop>false</ScaleCrop>
  <LinksUpToDate>false</LinksUpToDate>
  <CharactersWithSpaces>7771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2023-09-20T15:36:00Z</dcterms:created>
  <dc:creator>董大春</dc:creator>
  <cp:lastModifiedBy>周卿</cp:lastModifiedBy>
  <cp:lastPrinted>2024-11-04T07:16:00Z</cp:lastPrinted>
  <dcterms:modified xsi:type="dcterms:W3CDTF">2025-01-20T03:34:36Z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78155BA46B8444D58FA87EA4A1196AB4_11</vt:lpwstr>
  </property>
</Properties>
</file>